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AC94532" w:rsidR="00A77598" w:rsidRPr="00503149" w:rsidRDefault="0050314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E55E7" w:rsidRDefault="007A7979" w:rsidP="00511619">
            <w:pPr>
              <w:rPr>
                <w:rFonts w:ascii="Times New Roman" w:hAnsi="Times New Roman" w:cs="Times New Roman"/>
                <w:sz w:val="20"/>
                <w:szCs w:val="20"/>
              </w:rPr>
            </w:pPr>
            <w:proofErr w:type="spellStart"/>
            <w:r w:rsidRPr="009E55E7">
              <w:rPr>
                <w:rFonts w:ascii="Times New Roman" w:hAnsi="Times New Roman" w:cs="Times New Roman"/>
                <w:sz w:val="20"/>
                <w:szCs w:val="20"/>
              </w:rPr>
              <w:t>д.э.н</w:t>
            </w:r>
            <w:proofErr w:type="spellEnd"/>
            <w:r w:rsidRPr="009E55E7">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950D1D9" w:rsidR="004475DA" w:rsidRPr="00503149" w:rsidRDefault="0050314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4F28F47" w14:textId="2709063B" w:rsidR="009E55E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154" w:history="1">
            <w:r w:rsidR="009E55E7" w:rsidRPr="005A58AC">
              <w:rPr>
                <w:rStyle w:val="a8"/>
                <w:rFonts w:ascii="Times New Roman" w:hAnsi="Times New Roman" w:cs="Times New Roman"/>
                <w:b/>
                <w:noProof/>
              </w:rPr>
              <w:t>1. ЦЕЛИ ОСВОЕНИЯ ДИСЦИПЛИНЫ</w:t>
            </w:r>
            <w:r w:rsidR="009E55E7">
              <w:rPr>
                <w:noProof/>
                <w:webHidden/>
              </w:rPr>
              <w:tab/>
            </w:r>
            <w:r w:rsidR="009E55E7">
              <w:rPr>
                <w:noProof/>
                <w:webHidden/>
              </w:rPr>
              <w:fldChar w:fldCharType="begin"/>
            </w:r>
            <w:r w:rsidR="009E55E7">
              <w:rPr>
                <w:noProof/>
                <w:webHidden/>
              </w:rPr>
              <w:instrText xml:space="preserve"> PAGEREF _Toc209185154 \h </w:instrText>
            </w:r>
            <w:r w:rsidR="009E55E7">
              <w:rPr>
                <w:noProof/>
                <w:webHidden/>
              </w:rPr>
            </w:r>
            <w:r w:rsidR="009E55E7">
              <w:rPr>
                <w:noProof/>
                <w:webHidden/>
              </w:rPr>
              <w:fldChar w:fldCharType="separate"/>
            </w:r>
            <w:r w:rsidR="009E55E7">
              <w:rPr>
                <w:noProof/>
                <w:webHidden/>
              </w:rPr>
              <w:t>3</w:t>
            </w:r>
            <w:r w:rsidR="009E55E7">
              <w:rPr>
                <w:noProof/>
                <w:webHidden/>
              </w:rPr>
              <w:fldChar w:fldCharType="end"/>
            </w:r>
          </w:hyperlink>
        </w:p>
        <w:p w14:paraId="586F6D1C" w14:textId="057A6EE1" w:rsidR="009E55E7" w:rsidRDefault="00174A34">
          <w:pPr>
            <w:pStyle w:val="11"/>
            <w:tabs>
              <w:tab w:val="right" w:leader="dot" w:pos="9345"/>
            </w:tabs>
            <w:rPr>
              <w:rFonts w:eastAsiaTheme="minorEastAsia"/>
              <w:noProof/>
              <w:lang w:eastAsia="ru-RU"/>
            </w:rPr>
          </w:pPr>
          <w:hyperlink w:anchor="_Toc209185155" w:history="1">
            <w:r w:rsidR="009E55E7" w:rsidRPr="005A58AC">
              <w:rPr>
                <w:rStyle w:val="a8"/>
                <w:rFonts w:ascii="Times New Roman" w:hAnsi="Times New Roman" w:cs="Times New Roman"/>
                <w:b/>
                <w:noProof/>
              </w:rPr>
              <w:t>2. МЕСТО ДИСЦИПЛИНЫ В СТРУКТУРЕ ОБРАЗОВАТЕЛЬНОЙ ПРОГРАММЫ</w:t>
            </w:r>
            <w:r w:rsidR="009E55E7">
              <w:rPr>
                <w:noProof/>
                <w:webHidden/>
              </w:rPr>
              <w:tab/>
            </w:r>
            <w:r w:rsidR="009E55E7">
              <w:rPr>
                <w:noProof/>
                <w:webHidden/>
              </w:rPr>
              <w:fldChar w:fldCharType="begin"/>
            </w:r>
            <w:r w:rsidR="009E55E7">
              <w:rPr>
                <w:noProof/>
                <w:webHidden/>
              </w:rPr>
              <w:instrText xml:space="preserve"> PAGEREF _Toc209185155 \h </w:instrText>
            </w:r>
            <w:r w:rsidR="009E55E7">
              <w:rPr>
                <w:noProof/>
                <w:webHidden/>
              </w:rPr>
            </w:r>
            <w:r w:rsidR="009E55E7">
              <w:rPr>
                <w:noProof/>
                <w:webHidden/>
              </w:rPr>
              <w:fldChar w:fldCharType="separate"/>
            </w:r>
            <w:r w:rsidR="009E55E7">
              <w:rPr>
                <w:noProof/>
                <w:webHidden/>
              </w:rPr>
              <w:t>3</w:t>
            </w:r>
            <w:r w:rsidR="009E55E7">
              <w:rPr>
                <w:noProof/>
                <w:webHidden/>
              </w:rPr>
              <w:fldChar w:fldCharType="end"/>
            </w:r>
          </w:hyperlink>
        </w:p>
        <w:p w14:paraId="45B9AE9A" w14:textId="66FB36CB" w:rsidR="009E55E7" w:rsidRDefault="00174A34">
          <w:pPr>
            <w:pStyle w:val="11"/>
            <w:tabs>
              <w:tab w:val="right" w:leader="dot" w:pos="9345"/>
            </w:tabs>
            <w:rPr>
              <w:rFonts w:eastAsiaTheme="minorEastAsia"/>
              <w:noProof/>
              <w:lang w:eastAsia="ru-RU"/>
            </w:rPr>
          </w:pPr>
          <w:hyperlink w:anchor="_Toc209185156" w:history="1">
            <w:r w:rsidR="009E55E7" w:rsidRPr="005A58AC">
              <w:rPr>
                <w:rStyle w:val="a8"/>
                <w:rFonts w:ascii="Times New Roman" w:hAnsi="Times New Roman" w:cs="Times New Roman"/>
                <w:b/>
                <w:noProof/>
              </w:rPr>
              <w:t>3. ПЛАНИРУЕМЫЕ РЕЗУЛЬТАТЫ ОБУЧЕНИЯ ПО ДИСЦИПЛИНЕ</w:t>
            </w:r>
            <w:r w:rsidR="009E55E7">
              <w:rPr>
                <w:noProof/>
                <w:webHidden/>
              </w:rPr>
              <w:tab/>
            </w:r>
            <w:r w:rsidR="009E55E7">
              <w:rPr>
                <w:noProof/>
                <w:webHidden/>
              </w:rPr>
              <w:fldChar w:fldCharType="begin"/>
            </w:r>
            <w:r w:rsidR="009E55E7">
              <w:rPr>
                <w:noProof/>
                <w:webHidden/>
              </w:rPr>
              <w:instrText xml:space="preserve"> PAGEREF _Toc209185156 \h </w:instrText>
            </w:r>
            <w:r w:rsidR="009E55E7">
              <w:rPr>
                <w:noProof/>
                <w:webHidden/>
              </w:rPr>
            </w:r>
            <w:r w:rsidR="009E55E7">
              <w:rPr>
                <w:noProof/>
                <w:webHidden/>
              </w:rPr>
              <w:fldChar w:fldCharType="separate"/>
            </w:r>
            <w:r w:rsidR="009E55E7">
              <w:rPr>
                <w:noProof/>
                <w:webHidden/>
              </w:rPr>
              <w:t>3</w:t>
            </w:r>
            <w:r w:rsidR="009E55E7">
              <w:rPr>
                <w:noProof/>
                <w:webHidden/>
              </w:rPr>
              <w:fldChar w:fldCharType="end"/>
            </w:r>
          </w:hyperlink>
        </w:p>
        <w:p w14:paraId="7F6C2534" w14:textId="4D16CD62" w:rsidR="009E55E7" w:rsidRDefault="00174A34">
          <w:pPr>
            <w:pStyle w:val="11"/>
            <w:tabs>
              <w:tab w:val="right" w:leader="dot" w:pos="9345"/>
            </w:tabs>
            <w:rPr>
              <w:rFonts w:eastAsiaTheme="minorEastAsia"/>
              <w:noProof/>
              <w:lang w:eastAsia="ru-RU"/>
            </w:rPr>
          </w:pPr>
          <w:hyperlink w:anchor="_Toc209185157" w:history="1">
            <w:r w:rsidR="009E55E7" w:rsidRPr="005A58AC">
              <w:rPr>
                <w:rStyle w:val="a8"/>
                <w:rFonts w:ascii="Times New Roman" w:hAnsi="Times New Roman" w:cs="Times New Roman"/>
                <w:b/>
                <w:noProof/>
              </w:rPr>
              <w:t>4. СТРУКТУРА И СОДЕРЖАНИЕ ДИСЦИПЛИНЫ*</w:t>
            </w:r>
            <w:r w:rsidR="009E55E7">
              <w:rPr>
                <w:noProof/>
                <w:webHidden/>
              </w:rPr>
              <w:tab/>
            </w:r>
            <w:r w:rsidR="009E55E7">
              <w:rPr>
                <w:noProof/>
                <w:webHidden/>
              </w:rPr>
              <w:fldChar w:fldCharType="begin"/>
            </w:r>
            <w:r w:rsidR="009E55E7">
              <w:rPr>
                <w:noProof/>
                <w:webHidden/>
              </w:rPr>
              <w:instrText xml:space="preserve"> PAGEREF _Toc209185157 \h </w:instrText>
            </w:r>
            <w:r w:rsidR="009E55E7">
              <w:rPr>
                <w:noProof/>
                <w:webHidden/>
              </w:rPr>
            </w:r>
            <w:r w:rsidR="009E55E7">
              <w:rPr>
                <w:noProof/>
                <w:webHidden/>
              </w:rPr>
              <w:fldChar w:fldCharType="separate"/>
            </w:r>
            <w:r w:rsidR="009E55E7">
              <w:rPr>
                <w:noProof/>
                <w:webHidden/>
              </w:rPr>
              <w:t>4</w:t>
            </w:r>
            <w:r w:rsidR="009E55E7">
              <w:rPr>
                <w:noProof/>
                <w:webHidden/>
              </w:rPr>
              <w:fldChar w:fldCharType="end"/>
            </w:r>
          </w:hyperlink>
        </w:p>
        <w:p w14:paraId="72DC453B" w14:textId="20804E8B" w:rsidR="009E55E7" w:rsidRDefault="00174A34">
          <w:pPr>
            <w:pStyle w:val="11"/>
            <w:tabs>
              <w:tab w:val="right" w:leader="dot" w:pos="9345"/>
            </w:tabs>
            <w:rPr>
              <w:rFonts w:eastAsiaTheme="minorEastAsia"/>
              <w:noProof/>
              <w:lang w:eastAsia="ru-RU"/>
            </w:rPr>
          </w:pPr>
          <w:hyperlink w:anchor="_Toc209185158" w:history="1">
            <w:r w:rsidR="009E55E7" w:rsidRPr="005A58AC">
              <w:rPr>
                <w:rStyle w:val="a8"/>
                <w:rFonts w:ascii="Times New Roman" w:hAnsi="Times New Roman" w:cs="Times New Roman"/>
                <w:b/>
                <w:noProof/>
              </w:rPr>
              <w:t>5. УЧЕБНО-МЕТОДИЧЕСКОЕ И ИНФОРМАЦИОННОЕ ОБЕСПЕЧЕНИЕ ДИСЦИПЛИНЫ</w:t>
            </w:r>
            <w:r w:rsidR="009E55E7">
              <w:rPr>
                <w:noProof/>
                <w:webHidden/>
              </w:rPr>
              <w:tab/>
            </w:r>
            <w:r w:rsidR="009E55E7">
              <w:rPr>
                <w:noProof/>
                <w:webHidden/>
              </w:rPr>
              <w:fldChar w:fldCharType="begin"/>
            </w:r>
            <w:r w:rsidR="009E55E7">
              <w:rPr>
                <w:noProof/>
                <w:webHidden/>
              </w:rPr>
              <w:instrText xml:space="preserve"> PAGEREF _Toc209185158 \h </w:instrText>
            </w:r>
            <w:r w:rsidR="009E55E7">
              <w:rPr>
                <w:noProof/>
                <w:webHidden/>
              </w:rPr>
            </w:r>
            <w:r w:rsidR="009E55E7">
              <w:rPr>
                <w:noProof/>
                <w:webHidden/>
              </w:rPr>
              <w:fldChar w:fldCharType="separate"/>
            </w:r>
            <w:r w:rsidR="009E55E7">
              <w:rPr>
                <w:noProof/>
                <w:webHidden/>
              </w:rPr>
              <w:t>6</w:t>
            </w:r>
            <w:r w:rsidR="009E55E7">
              <w:rPr>
                <w:noProof/>
                <w:webHidden/>
              </w:rPr>
              <w:fldChar w:fldCharType="end"/>
            </w:r>
          </w:hyperlink>
        </w:p>
        <w:p w14:paraId="0758E6B1" w14:textId="3B6FE40A" w:rsidR="009E55E7" w:rsidRDefault="00174A34">
          <w:pPr>
            <w:pStyle w:val="21"/>
            <w:tabs>
              <w:tab w:val="right" w:leader="dot" w:pos="9345"/>
            </w:tabs>
            <w:rPr>
              <w:rFonts w:eastAsiaTheme="minorEastAsia"/>
              <w:noProof/>
              <w:lang w:eastAsia="ru-RU"/>
            </w:rPr>
          </w:pPr>
          <w:hyperlink w:anchor="_Toc209185159" w:history="1">
            <w:r w:rsidR="009E55E7" w:rsidRPr="005A58AC">
              <w:rPr>
                <w:rStyle w:val="a8"/>
                <w:rFonts w:ascii="Times New Roman" w:hAnsi="Times New Roman" w:cs="Times New Roman"/>
                <w:b/>
                <w:noProof/>
              </w:rPr>
              <w:t>5.1 Рекомендуемая литература</w:t>
            </w:r>
            <w:r w:rsidR="009E55E7">
              <w:rPr>
                <w:noProof/>
                <w:webHidden/>
              </w:rPr>
              <w:tab/>
            </w:r>
            <w:r w:rsidR="009E55E7">
              <w:rPr>
                <w:noProof/>
                <w:webHidden/>
              </w:rPr>
              <w:fldChar w:fldCharType="begin"/>
            </w:r>
            <w:r w:rsidR="009E55E7">
              <w:rPr>
                <w:noProof/>
                <w:webHidden/>
              </w:rPr>
              <w:instrText xml:space="preserve"> PAGEREF _Toc209185159 \h </w:instrText>
            </w:r>
            <w:r w:rsidR="009E55E7">
              <w:rPr>
                <w:noProof/>
                <w:webHidden/>
              </w:rPr>
            </w:r>
            <w:r w:rsidR="009E55E7">
              <w:rPr>
                <w:noProof/>
                <w:webHidden/>
              </w:rPr>
              <w:fldChar w:fldCharType="separate"/>
            </w:r>
            <w:r w:rsidR="009E55E7">
              <w:rPr>
                <w:noProof/>
                <w:webHidden/>
              </w:rPr>
              <w:t>6</w:t>
            </w:r>
            <w:r w:rsidR="009E55E7">
              <w:rPr>
                <w:noProof/>
                <w:webHidden/>
              </w:rPr>
              <w:fldChar w:fldCharType="end"/>
            </w:r>
          </w:hyperlink>
        </w:p>
        <w:p w14:paraId="7896CA52" w14:textId="3F1E9F7D" w:rsidR="009E55E7" w:rsidRDefault="00174A34">
          <w:pPr>
            <w:pStyle w:val="21"/>
            <w:tabs>
              <w:tab w:val="right" w:leader="dot" w:pos="9345"/>
            </w:tabs>
            <w:rPr>
              <w:rFonts w:eastAsiaTheme="minorEastAsia"/>
              <w:noProof/>
              <w:lang w:eastAsia="ru-RU"/>
            </w:rPr>
          </w:pPr>
          <w:hyperlink w:anchor="_Toc209185160" w:history="1">
            <w:r w:rsidR="009E55E7" w:rsidRPr="005A58A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E55E7">
              <w:rPr>
                <w:noProof/>
                <w:webHidden/>
              </w:rPr>
              <w:tab/>
            </w:r>
            <w:r w:rsidR="009E55E7">
              <w:rPr>
                <w:noProof/>
                <w:webHidden/>
              </w:rPr>
              <w:fldChar w:fldCharType="begin"/>
            </w:r>
            <w:r w:rsidR="009E55E7">
              <w:rPr>
                <w:noProof/>
                <w:webHidden/>
              </w:rPr>
              <w:instrText xml:space="preserve"> PAGEREF _Toc209185160 \h </w:instrText>
            </w:r>
            <w:r w:rsidR="009E55E7">
              <w:rPr>
                <w:noProof/>
                <w:webHidden/>
              </w:rPr>
            </w:r>
            <w:r w:rsidR="009E55E7">
              <w:rPr>
                <w:noProof/>
                <w:webHidden/>
              </w:rPr>
              <w:fldChar w:fldCharType="separate"/>
            </w:r>
            <w:r w:rsidR="009E55E7">
              <w:rPr>
                <w:noProof/>
                <w:webHidden/>
              </w:rPr>
              <w:t>7</w:t>
            </w:r>
            <w:r w:rsidR="009E55E7">
              <w:rPr>
                <w:noProof/>
                <w:webHidden/>
              </w:rPr>
              <w:fldChar w:fldCharType="end"/>
            </w:r>
          </w:hyperlink>
        </w:p>
        <w:p w14:paraId="4BDCAA91" w14:textId="550B37DB" w:rsidR="009E55E7" w:rsidRDefault="00174A34">
          <w:pPr>
            <w:pStyle w:val="21"/>
            <w:tabs>
              <w:tab w:val="right" w:leader="dot" w:pos="9345"/>
            </w:tabs>
            <w:rPr>
              <w:rFonts w:eastAsiaTheme="minorEastAsia"/>
              <w:noProof/>
              <w:lang w:eastAsia="ru-RU"/>
            </w:rPr>
          </w:pPr>
          <w:hyperlink w:anchor="_Toc209185161" w:history="1">
            <w:r w:rsidR="009E55E7" w:rsidRPr="005A58A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E55E7">
              <w:rPr>
                <w:noProof/>
                <w:webHidden/>
              </w:rPr>
              <w:tab/>
            </w:r>
            <w:r w:rsidR="009E55E7">
              <w:rPr>
                <w:noProof/>
                <w:webHidden/>
              </w:rPr>
              <w:fldChar w:fldCharType="begin"/>
            </w:r>
            <w:r w:rsidR="009E55E7">
              <w:rPr>
                <w:noProof/>
                <w:webHidden/>
              </w:rPr>
              <w:instrText xml:space="preserve"> PAGEREF _Toc209185161 \h </w:instrText>
            </w:r>
            <w:r w:rsidR="009E55E7">
              <w:rPr>
                <w:noProof/>
                <w:webHidden/>
              </w:rPr>
            </w:r>
            <w:r w:rsidR="009E55E7">
              <w:rPr>
                <w:noProof/>
                <w:webHidden/>
              </w:rPr>
              <w:fldChar w:fldCharType="separate"/>
            </w:r>
            <w:r w:rsidR="009E55E7">
              <w:rPr>
                <w:noProof/>
                <w:webHidden/>
              </w:rPr>
              <w:t>7</w:t>
            </w:r>
            <w:r w:rsidR="009E55E7">
              <w:rPr>
                <w:noProof/>
                <w:webHidden/>
              </w:rPr>
              <w:fldChar w:fldCharType="end"/>
            </w:r>
          </w:hyperlink>
        </w:p>
        <w:p w14:paraId="6B886366" w14:textId="4E907880" w:rsidR="009E55E7" w:rsidRDefault="00174A34">
          <w:pPr>
            <w:pStyle w:val="11"/>
            <w:tabs>
              <w:tab w:val="right" w:leader="dot" w:pos="9345"/>
            </w:tabs>
            <w:rPr>
              <w:rFonts w:eastAsiaTheme="minorEastAsia"/>
              <w:noProof/>
              <w:lang w:eastAsia="ru-RU"/>
            </w:rPr>
          </w:pPr>
          <w:hyperlink w:anchor="_Toc209185162" w:history="1">
            <w:r w:rsidR="009E55E7" w:rsidRPr="005A58AC">
              <w:rPr>
                <w:rStyle w:val="a8"/>
                <w:rFonts w:ascii="Times New Roman" w:hAnsi="Times New Roman" w:cs="Times New Roman"/>
                <w:b/>
                <w:noProof/>
              </w:rPr>
              <w:t>6. МАТЕРИАЛЬНО-ТЕХНИЧЕСКОЕ ОБЕСПЕЧЕНИЕ ДИСЦИПЛИНЫ</w:t>
            </w:r>
            <w:r w:rsidR="009E55E7">
              <w:rPr>
                <w:noProof/>
                <w:webHidden/>
              </w:rPr>
              <w:tab/>
            </w:r>
            <w:r w:rsidR="009E55E7">
              <w:rPr>
                <w:noProof/>
                <w:webHidden/>
              </w:rPr>
              <w:fldChar w:fldCharType="begin"/>
            </w:r>
            <w:r w:rsidR="009E55E7">
              <w:rPr>
                <w:noProof/>
                <w:webHidden/>
              </w:rPr>
              <w:instrText xml:space="preserve"> PAGEREF _Toc209185162 \h </w:instrText>
            </w:r>
            <w:r w:rsidR="009E55E7">
              <w:rPr>
                <w:noProof/>
                <w:webHidden/>
              </w:rPr>
            </w:r>
            <w:r w:rsidR="009E55E7">
              <w:rPr>
                <w:noProof/>
                <w:webHidden/>
              </w:rPr>
              <w:fldChar w:fldCharType="separate"/>
            </w:r>
            <w:r w:rsidR="009E55E7">
              <w:rPr>
                <w:noProof/>
                <w:webHidden/>
              </w:rPr>
              <w:t>8</w:t>
            </w:r>
            <w:r w:rsidR="009E55E7">
              <w:rPr>
                <w:noProof/>
                <w:webHidden/>
              </w:rPr>
              <w:fldChar w:fldCharType="end"/>
            </w:r>
          </w:hyperlink>
        </w:p>
        <w:p w14:paraId="6A5A4161" w14:textId="338DAC62" w:rsidR="009E55E7" w:rsidRDefault="00174A34">
          <w:pPr>
            <w:pStyle w:val="11"/>
            <w:tabs>
              <w:tab w:val="right" w:leader="dot" w:pos="9345"/>
            </w:tabs>
            <w:rPr>
              <w:rFonts w:eastAsiaTheme="minorEastAsia"/>
              <w:noProof/>
              <w:lang w:eastAsia="ru-RU"/>
            </w:rPr>
          </w:pPr>
          <w:hyperlink w:anchor="_Toc209185163" w:history="1">
            <w:r w:rsidR="009E55E7" w:rsidRPr="005A58AC">
              <w:rPr>
                <w:rStyle w:val="a8"/>
                <w:rFonts w:ascii="Times New Roman" w:hAnsi="Times New Roman" w:cs="Times New Roman"/>
                <w:b/>
                <w:noProof/>
              </w:rPr>
              <w:t>7. МЕТОДИЧЕСКИЕ УКАЗАНИЯ ДЛЯ ОБУЧАЮЩЕГОСЯ ПО ОСВОЕНИЮ ДИСЦИПЛИНЫ</w:t>
            </w:r>
            <w:r w:rsidR="009E55E7">
              <w:rPr>
                <w:noProof/>
                <w:webHidden/>
              </w:rPr>
              <w:tab/>
            </w:r>
            <w:r w:rsidR="009E55E7">
              <w:rPr>
                <w:noProof/>
                <w:webHidden/>
              </w:rPr>
              <w:fldChar w:fldCharType="begin"/>
            </w:r>
            <w:r w:rsidR="009E55E7">
              <w:rPr>
                <w:noProof/>
                <w:webHidden/>
              </w:rPr>
              <w:instrText xml:space="preserve"> PAGEREF _Toc209185163 \h </w:instrText>
            </w:r>
            <w:r w:rsidR="009E55E7">
              <w:rPr>
                <w:noProof/>
                <w:webHidden/>
              </w:rPr>
            </w:r>
            <w:r w:rsidR="009E55E7">
              <w:rPr>
                <w:noProof/>
                <w:webHidden/>
              </w:rPr>
              <w:fldChar w:fldCharType="separate"/>
            </w:r>
            <w:r w:rsidR="009E55E7">
              <w:rPr>
                <w:noProof/>
                <w:webHidden/>
              </w:rPr>
              <w:t>9</w:t>
            </w:r>
            <w:r w:rsidR="009E55E7">
              <w:rPr>
                <w:noProof/>
                <w:webHidden/>
              </w:rPr>
              <w:fldChar w:fldCharType="end"/>
            </w:r>
          </w:hyperlink>
        </w:p>
        <w:p w14:paraId="238B13DC" w14:textId="76A09EFD" w:rsidR="009E55E7" w:rsidRDefault="00174A34">
          <w:pPr>
            <w:pStyle w:val="11"/>
            <w:tabs>
              <w:tab w:val="right" w:leader="dot" w:pos="9345"/>
            </w:tabs>
            <w:rPr>
              <w:rFonts w:eastAsiaTheme="minorEastAsia"/>
              <w:noProof/>
              <w:lang w:eastAsia="ru-RU"/>
            </w:rPr>
          </w:pPr>
          <w:hyperlink w:anchor="_Toc209185164" w:history="1">
            <w:r w:rsidR="009E55E7" w:rsidRPr="005A58A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E55E7">
              <w:rPr>
                <w:noProof/>
                <w:webHidden/>
              </w:rPr>
              <w:tab/>
            </w:r>
            <w:r w:rsidR="009E55E7">
              <w:rPr>
                <w:noProof/>
                <w:webHidden/>
              </w:rPr>
              <w:fldChar w:fldCharType="begin"/>
            </w:r>
            <w:r w:rsidR="009E55E7">
              <w:rPr>
                <w:noProof/>
                <w:webHidden/>
              </w:rPr>
              <w:instrText xml:space="preserve"> PAGEREF _Toc209185164 \h </w:instrText>
            </w:r>
            <w:r w:rsidR="009E55E7">
              <w:rPr>
                <w:noProof/>
                <w:webHidden/>
              </w:rPr>
            </w:r>
            <w:r w:rsidR="009E55E7">
              <w:rPr>
                <w:noProof/>
                <w:webHidden/>
              </w:rPr>
              <w:fldChar w:fldCharType="separate"/>
            </w:r>
            <w:r w:rsidR="009E55E7">
              <w:rPr>
                <w:noProof/>
                <w:webHidden/>
              </w:rPr>
              <w:t>10</w:t>
            </w:r>
            <w:r w:rsidR="009E55E7">
              <w:rPr>
                <w:noProof/>
                <w:webHidden/>
              </w:rPr>
              <w:fldChar w:fldCharType="end"/>
            </w:r>
          </w:hyperlink>
        </w:p>
        <w:p w14:paraId="2985AECC" w14:textId="7B1A6C08" w:rsidR="009E55E7" w:rsidRDefault="00174A34">
          <w:pPr>
            <w:pStyle w:val="11"/>
            <w:tabs>
              <w:tab w:val="right" w:leader="dot" w:pos="9345"/>
            </w:tabs>
            <w:rPr>
              <w:rFonts w:eastAsiaTheme="minorEastAsia"/>
              <w:noProof/>
              <w:lang w:eastAsia="ru-RU"/>
            </w:rPr>
          </w:pPr>
          <w:hyperlink w:anchor="_Toc209185165" w:history="1">
            <w:r w:rsidR="009E55E7" w:rsidRPr="005A58AC">
              <w:rPr>
                <w:rStyle w:val="a8"/>
                <w:rFonts w:ascii="Times New Roman" w:hAnsi="Times New Roman" w:cs="Times New Roman"/>
                <w:b/>
                <w:noProof/>
              </w:rPr>
              <w:t>ФОНД ОЦЕНОЧНЫХ СРЕДСТВ</w:t>
            </w:r>
            <w:r w:rsidR="009E55E7">
              <w:rPr>
                <w:noProof/>
                <w:webHidden/>
              </w:rPr>
              <w:tab/>
            </w:r>
            <w:r w:rsidR="009E55E7">
              <w:rPr>
                <w:noProof/>
                <w:webHidden/>
              </w:rPr>
              <w:fldChar w:fldCharType="begin"/>
            </w:r>
            <w:r w:rsidR="009E55E7">
              <w:rPr>
                <w:noProof/>
                <w:webHidden/>
              </w:rPr>
              <w:instrText xml:space="preserve"> PAGEREF _Toc209185165 \h </w:instrText>
            </w:r>
            <w:r w:rsidR="009E55E7">
              <w:rPr>
                <w:noProof/>
                <w:webHidden/>
              </w:rPr>
            </w:r>
            <w:r w:rsidR="009E55E7">
              <w:rPr>
                <w:noProof/>
                <w:webHidden/>
              </w:rPr>
              <w:fldChar w:fldCharType="separate"/>
            </w:r>
            <w:r w:rsidR="009E55E7">
              <w:rPr>
                <w:noProof/>
                <w:webHidden/>
              </w:rPr>
              <w:t>12</w:t>
            </w:r>
            <w:r w:rsidR="009E55E7">
              <w:rPr>
                <w:noProof/>
                <w:webHidden/>
              </w:rPr>
              <w:fldChar w:fldCharType="end"/>
            </w:r>
          </w:hyperlink>
        </w:p>
        <w:p w14:paraId="088F93B7" w14:textId="4D2EA0D0" w:rsidR="009E55E7" w:rsidRDefault="00174A34">
          <w:pPr>
            <w:pStyle w:val="21"/>
            <w:tabs>
              <w:tab w:val="right" w:leader="dot" w:pos="9345"/>
            </w:tabs>
            <w:rPr>
              <w:rFonts w:eastAsiaTheme="minorEastAsia"/>
              <w:noProof/>
              <w:lang w:eastAsia="ru-RU"/>
            </w:rPr>
          </w:pPr>
          <w:hyperlink w:anchor="_Toc209185166" w:history="1">
            <w:r w:rsidR="009E55E7" w:rsidRPr="005A58AC">
              <w:rPr>
                <w:rStyle w:val="a8"/>
                <w:rFonts w:ascii="Times New Roman" w:hAnsi="Times New Roman" w:cs="Times New Roman"/>
                <w:b/>
                <w:noProof/>
              </w:rPr>
              <w:t>1.1 Контрольные вопросы и задания к промежуточной аттестации</w:t>
            </w:r>
            <w:r w:rsidR="009E55E7">
              <w:rPr>
                <w:noProof/>
                <w:webHidden/>
              </w:rPr>
              <w:tab/>
            </w:r>
            <w:r w:rsidR="009E55E7">
              <w:rPr>
                <w:noProof/>
                <w:webHidden/>
              </w:rPr>
              <w:fldChar w:fldCharType="begin"/>
            </w:r>
            <w:r w:rsidR="009E55E7">
              <w:rPr>
                <w:noProof/>
                <w:webHidden/>
              </w:rPr>
              <w:instrText xml:space="preserve"> PAGEREF _Toc209185166 \h </w:instrText>
            </w:r>
            <w:r w:rsidR="009E55E7">
              <w:rPr>
                <w:noProof/>
                <w:webHidden/>
              </w:rPr>
            </w:r>
            <w:r w:rsidR="009E55E7">
              <w:rPr>
                <w:noProof/>
                <w:webHidden/>
              </w:rPr>
              <w:fldChar w:fldCharType="separate"/>
            </w:r>
            <w:r w:rsidR="009E55E7">
              <w:rPr>
                <w:noProof/>
                <w:webHidden/>
              </w:rPr>
              <w:t>12</w:t>
            </w:r>
            <w:r w:rsidR="009E55E7">
              <w:rPr>
                <w:noProof/>
                <w:webHidden/>
              </w:rPr>
              <w:fldChar w:fldCharType="end"/>
            </w:r>
          </w:hyperlink>
        </w:p>
        <w:p w14:paraId="07229186" w14:textId="5CB7DB5B" w:rsidR="009E55E7" w:rsidRDefault="00174A34">
          <w:pPr>
            <w:pStyle w:val="21"/>
            <w:tabs>
              <w:tab w:val="right" w:leader="dot" w:pos="9345"/>
            </w:tabs>
            <w:rPr>
              <w:rFonts w:eastAsiaTheme="minorEastAsia"/>
              <w:noProof/>
              <w:lang w:eastAsia="ru-RU"/>
            </w:rPr>
          </w:pPr>
          <w:hyperlink w:anchor="_Toc209185167" w:history="1">
            <w:r w:rsidR="009E55E7" w:rsidRPr="005A58AC">
              <w:rPr>
                <w:rStyle w:val="a8"/>
                <w:rFonts w:ascii="Times New Roman" w:hAnsi="Times New Roman" w:cs="Times New Roman"/>
                <w:b/>
                <w:noProof/>
              </w:rPr>
              <w:t>1.2 Темы письменных работ</w:t>
            </w:r>
            <w:r w:rsidR="009E55E7">
              <w:rPr>
                <w:noProof/>
                <w:webHidden/>
              </w:rPr>
              <w:tab/>
            </w:r>
            <w:r w:rsidR="009E55E7">
              <w:rPr>
                <w:noProof/>
                <w:webHidden/>
              </w:rPr>
              <w:fldChar w:fldCharType="begin"/>
            </w:r>
            <w:r w:rsidR="009E55E7">
              <w:rPr>
                <w:noProof/>
                <w:webHidden/>
              </w:rPr>
              <w:instrText xml:space="preserve"> PAGEREF _Toc209185167 \h </w:instrText>
            </w:r>
            <w:r w:rsidR="009E55E7">
              <w:rPr>
                <w:noProof/>
                <w:webHidden/>
              </w:rPr>
            </w:r>
            <w:r w:rsidR="009E55E7">
              <w:rPr>
                <w:noProof/>
                <w:webHidden/>
              </w:rPr>
              <w:fldChar w:fldCharType="separate"/>
            </w:r>
            <w:r w:rsidR="009E55E7">
              <w:rPr>
                <w:noProof/>
                <w:webHidden/>
              </w:rPr>
              <w:t>13</w:t>
            </w:r>
            <w:r w:rsidR="009E55E7">
              <w:rPr>
                <w:noProof/>
                <w:webHidden/>
              </w:rPr>
              <w:fldChar w:fldCharType="end"/>
            </w:r>
          </w:hyperlink>
        </w:p>
        <w:p w14:paraId="54358471" w14:textId="4D504246" w:rsidR="009E55E7" w:rsidRDefault="00174A34">
          <w:pPr>
            <w:pStyle w:val="21"/>
            <w:tabs>
              <w:tab w:val="right" w:leader="dot" w:pos="9345"/>
            </w:tabs>
            <w:rPr>
              <w:rFonts w:eastAsiaTheme="minorEastAsia"/>
              <w:noProof/>
              <w:lang w:eastAsia="ru-RU"/>
            </w:rPr>
          </w:pPr>
          <w:hyperlink w:anchor="_Toc209185168" w:history="1">
            <w:r w:rsidR="009E55E7" w:rsidRPr="005A58AC">
              <w:rPr>
                <w:rStyle w:val="a8"/>
                <w:rFonts w:ascii="Times New Roman" w:hAnsi="Times New Roman" w:cs="Times New Roman"/>
                <w:b/>
                <w:noProof/>
              </w:rPr>
              <w:t>1.3 Контрольные точки</w:t>
            </w:r>
            <w:r w:rsidR="009E55E7">
              <w:rPr>
                <w:noProof/>
                <w:webHidden/>
              </w:rPr>
              <w:tab/>
            </w:r>
            <w:r w:rsidR="009E55E7">
              <w:rPr>
                <w:noProof/>
                <w:webHidden/>
              </w:rPr>
              <w:fldChar w:fldCharType="begin"/>
            </w:r>
            <w:r w:rsidR="009E55E7">
              <w:rPr>
                <w:noProof/>
                <w:webHidden/>
              </w:rPr>
              <w:instrText xml:space="preserve"> PAGEREF _Toc209185168 \h </w:instrText>
            </w:r>
            <w:r w:rsidR="009E55E7">
              <w:rPr>
                <w:noProof/>
                <w:webHidden/>
              </w:rPr>
            </w:r>
            <w:r w:rsidR="009E55E7">
              <w:rPr>
                <w:noProof/>
                <w:webHidden/>
              </w:rPr>
              <w:fldChar w:fldCharType="separate"/>
            </w:r>
            <w:r w:rsidR="009E55E7">
              <w:rPr>
                <w:noProof/>
                <w:webHidden/>
              </w:rPr>
              <w:t>13</w:t>
            </w:r>
            <w:r w:rsidR="009E55E7">
              <w:rPr>
                <w:noProof/>
                <w:webHidden/>
              </w:rPr>
              <w:fldChar w:fldCharType="end"/>
            </w:r>
          </w:hyperlink>
        </w:p>
        <w:p w14:paraId="2426B6D3" w14:textId="5FAF62CE" w:rsidR="009E55E7" w:rsidRDefault="00174A34">
          <w:pPr>
            <w:pStyle w:val="21"/>
            <w:tabs>
              <w:tab w:val="right" w:leader="dot" w:pos="9345"/>
            </w:tabs>
            <w:rPr>
              <w:rFonts w:eastAsiaTheme="minorEastAsia"/>
              <w:noProof/>
              <w:lang w:eastAsia="ru-RU"/>
            </w:rPr>
          </w:pPr>
          <w:hyperlink w:anchor="_Toc209185169" w:history="1">
            <w:r w:rsidR="009E55E7" w:rsidRPr="005A58AC">
              <w:rPr>
                <w:rStyle w:val="a8"/>
                <w:rFonts w:ascii="Times New Roman" w:hAnsi="Times New Roman" w:cs="Times New Roman"/>
                <w:b/>
                <w:noProof/>
              </w:rPr>
              <w:t>1.4 Другие объекты оценивания</w:t>
            </w:r>
            <w:r w:rsidR="009E55E7">
              <w:rPr>
                <w:noProof/>
                <w:webHidden/>
              </w:rPr>
              <w:tab/>
            </w:r>
            <w:r w:rsidR="009E55E7">
              <w:rPr>
                <w:noProof/>
                <w:webHidden/>
              </w:rPr>
              <w:fldChar w:fldCharType="begin"/>
            </w:r>
            <w:r w:rsidR="009E55E7">
              <w:rPr>
                <w:noProof/>
                <w:webHidden/>
              </w:rPr>
              <w:instrText xml:space="preserve"> PAGEREF _Toc209185169 \h </w:instrText>
            </w:r>
            <w:r w:rsidR="009E55E7">
              <w:rPr>
                <w:noProof/>
                <w:webHidden/>
              </w:rPr>
            </w:r>
            <w:r w:rsidR="009E55E7">
              <w:rPr>
                <w:noProof/>
                <w:webHidden/>
              </w:rPr>
              <w:fldChar w:fldCharType="separate"/>
            </w:r>
            <w:r w:rsidR="009E55E7">
              <w:rPr>
                <w:noProof/>
                <w:webHidden/>
              </w:rPr>
              <w:t>14</w:t>
            </w:r>
            <w:r w:rsidR="009E55E7">
              <w:rPr>
                <w:noProof/>
                <w:webHidden/>
              </w:rPr>
              <w:fldChar w:fldCharType="end"/>
            </w:r>
          </w:hyperlink>
        </w:p>
        <w:p w14:paraId="7C4072F9" w14:textId="692603A1" w:rsidR="009E55E7" w:rsidRDefault="00174A34">
          <w:pPr>
            <w:pStyle w:val="21"/>
            <w:tabs>
              <w:tab w:val="right" w:leader="dot" w:pos="9345"/>
            </w:tabs>
            <w:rPr>
              <w:rFonts w:eastAsiaTheme="minorEastAsia"/>
              <w:noProof/>
              <w:lang w:eastAsia="ru-RU"/>
            </w:rPr>
          </w:pPr>
          <w:hyperlink w:anchor="_Toc209185170" w:history="1">
            <w:r w:rsidR="009E55E7" w:rsidRPr="005A58AC">
              <w:rPr>
                <w:rStyle w:val="a8"/>
                <w:rFonts w:ascii="Times New Roman" w:hAnsi="Times New Roman" w:cs="Times New Roman"/>
                <w:b/>
                <w:noProof/>
              </w:rPr>
              <w:t>1.5 Самостоятельная работа обучающегося</w:t>
            </w:r>
            <w:r w:rsidR="009E55E7">
              <w:rPr>
                <w:noProof/>
                <w:webHidden/>
              </w:rPr>
              <w:tab/>
            </w:r>
            <w:r w:rsidR="009E55E7">
              <w:rPr>
                <w:noProof/>
                <w:webHidden/>
              </w:rPr>
              <w:fldChar w:fldCharType="begin"/>
            </w:r>
            <w:r w:rsidR="009E55E7">
              <w:rPr>
                <w:noProof/>
                <w:webHidden/>
              </w:rPr>
              <w:instrText xml:space="preserve"> PAGEREF _Toc209185170 \h </w:instrText>
            </w:r>
            <w:r w:rsidR="009E55E7">
              <w:rPr>
                <w:noProof/>
                <w:webHidden/>
              </w:rPr>
            </w:r>
            <w:r w:rsidR="009E55E7">
              <w:rPr>
                <w:noProof/>
                <w:webHidden/>
              </w:rPr>
              <w:fldChar w:fldCharType="separate"/>
            </w:r>
            <w:r w:rsidR="009E55E7">
              <w:rPr>
                <w:noProof/>
                <w:webHidden/>
              </w:rPr>
              <w:t>14</w:t>
            </w:r>
            <w:r w:rsidR="009E55E7">
              <w:rPr>
                <w:noProof/>
                <w:webHidden/>
              </w:rPr>
              <w:fldChar w:fldCharType="end"/>
            </w:r>
          </w:hyperlink>
        </w:p>
        <w:p w14:paraId="4F87AEBF" w14:textId="09868305" w:rsidR="009E55E7" w:rsidRDefault="00174A34">
          <w:pPr>
            <w:pStyle w:val="21"/>
            <w:tabs>
              <w:tab w:val="right" w:leader="dot" w:pos="9345"/>
            </w:tabs>
            <w:rPr>
              <w:rFonts w:eastAsiaTheme="minorEastAsia"/>
              <w:noProof/>
              <w:lang w:eastAsia="ru-RU"/>
            </w:rPr>
          </w:pPr>
          <w:hyperlink w:anchor="_Toc209185171" w:history="1">
            <w:r w:rsidR="009E55E7" w:rsidRPr="005A58AC">
              <w:rPr>
                <w:rStyle w:val="a8"/>
                <w:rFonts w:ascii="Times New Roman" w:hAnsi="Times New Roman" w:cs="Times New Roman"/>
                <w:b/>
                <w:noProof/>
              </w:rPr>
              <w:t>1.6 Шкала оценивания результата</w:t>
            </w:r>
            <w:r w:rsidR="009E55E7">
              <w:rPr>
                <w:noProof/>
                <w:webHidden/>
              </w:rPr>
              <w:tab/>
            </w:r>
            <w:r w:rsidR="009E55E7">
              <w:rPr>
                <w:noProof/>
                <w:webHidden/>
              </w:rPr>
              <w:fldChar w:fldCharType="begin"/>
            </w:r>
            <w:r w:rsidR="009E55E7">
              <w:rPr>
                <w:noProof/>
                <w:webHidden/>
              </w:rPr>
              <w:instrText xml:space="preserve"> PAGEREF _Toc209185171 \h </w:instrText>
            </w:r>
            <w:r w:rsidR="009E55E7">
              <w:rPr>
                <w:noProof/>
                <w:webHidden/>
              </w:rPr>
            </w:r>
            <w:r w:rsidR="009E55E7">
              <w:rPr>
                <w:noProof/>
                <w:webHidden/>
              </w:rPr>
              <w:fldChar w:fldCharType="separate"/>
            </w:r>
            <w:r w:rsidR="009E55E7">
              <w:rPr>
                <w:noProof/>
                <w:webHidden/>
              </w:rPr>
              <w:t>14</w:t>
            </w:r>
            <w:r w:rsidR="009E55E7">
              <w:rPr>
                <w:noProof/>
                <w:webHidden/>
              </w:rPr>
              <w:fldChar w:fldCharType="end"/>
            </w:r>
          </w:hyperlink>
        </w:p>
        <w:p w14:paraId="0DD49713" w14:textId="6210AE1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15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15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15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9E55E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E55E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E55E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E55E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E55E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E55E7" w:rsidRDefault="00751095" w:rsidP="009207A4">
            <w:pPr>
              <w:tabs>
                <w:tab w:val="left" w:pos="0"/>
              </w:tabs>
              <w:jc w:val="center"/>
              <w:rPr>
                <w:rFonts w:ascii="Times New Roman" w:hAnsi="Times New Roman" w:cs="Times New Roman"/>
                <w:lang w:bidi="ru-RU"/>
              </w:rPr>
            </w:pPr>
            <w:r w:rsidRPr="009E55E7">
              <w:rPr>
                <w:rFonts w:ascii="Times New Roman" w:hAnsi="Times New Roman" w:cs="Times New Roman"/>
                <w:b/>
              </w:rPr>
              <w:t>Планируемые результаты обучения по дисциплине</w:t>
            </w:r>
          </w:p>
          <w:p w14:paraId="4A80ACB9" w14:textId="77777777" w:rsidR="00751095" w:rsidRPr="009E55E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E55E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E55E7" w:rsidRDefault="00FD518F" w:rsidP="009207A4">
            <w:pPr>
              <w:widowControl w:val="0"/>
              <w:tabs>
                <w:tab w:val="left" w:pos="0"/>
              </w:tabs>
              <w:autoSpaceDE w:val="0"/>
              <w:autoSpaceDN w:val="0"/>
              <w:rPr>
                <w:rFonts w:ascii="Times New Roman" w:hAnsi="Times New Roman" w:cs="Times New Roman"/>
              </w:rPr>
            </w:pPr>
            <w:r w:rsidRPr="009E55E7">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E55E7" w:rsidRDefault="00FD518F" w:rsidP="009207A4">
            <w:pPr>
              <w:widowControl w:val="0"/>
              <w:tabs>
                <w:tab w:val="left" w:pos="0"/>
              </w:tabs>
              <w:autoSpaceDE w:val="0"/>
              <w:autoSpaceDN w:val="0"/>
              <w:rPr>
                <w:rFonts w:ascii="Times New Roman" w:hAnsi="Times New Roman" w:cs="Times New Roman"/>
                <w:lang w:bidi="ru-RU"/>
              </w:rPr>
            </w:pPr>
            <w:r w:rsidRPr="009E55E7">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E55E7" w:rsidRDefault="00751095" w:rsidP="009207A4">
            <w:pPr>
              <w:autoSpaceDE w:val="0"/>
              <w:autoSpaceDN w:val="0"/>
              <w:adjustRightInd w:val="0"/>
              <w:jc w:val="both"/>
              <w:rPr>
                <w:rFonts w:ascii="Times New Roman" w:hAnsi="Times New Roman" w:cs="Times New Roman"/>
              </w:rPr>
            </w:pPr>
            <w:r w:rsidRPr="009E55E7">
              <w:rPr>
                <w:rFonts w:ascii="Times New Roman" w:hAnsi="Times New Roman" w:cs="Times New Roman"/>
              </w:rPr>
              <w:t xml:space="preserve">Знать: </w:t>
            </w:r>
            <w:r w:rsidR="00316402" w:rsidRPr="009E55E7">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9E55E7">
              <w:rPr>
                <w:rFonts w:ascii="Times New Roman" w:hAnsi="Times New Roman" w:cs="Times New Roman"/>
              </w:rPr>
              <w:t xml:space="preserve"> </w:t>
            </w:r>
          </w:p>
          <w:p w14:paraId="1D618C66" w14:textId="00124F5A" w:rsidR="00751095" w:rsidRPr="009E55E7" w:rsidRDefault="00751095" w:rsidP="009207A4">
            <w:pPr>
              <w:autoSpaceDE w:val="0"/>
              <w:autoSpaceDN w:val="0"/>
              <w:adjustRightInd w:val="0"/>
              <w:jc w:val="both"/>
              <w:rPr>
                <w:rFonts w:ascii="Times New Roman" w:hAnsi="Times New Roman" w:cs="Times New Roman"/>
              </w:rPr>
            </w:pPr>
            <w:r w:rsidRPr="009E55E7">
              <w:rPr>
                <w:rFonts w:ascii="Times New Roman" w:hAnsi="Times New Roman" w:cs="Times New Roman"/>
              </w:rPr>
              <w:t xml:space="preserve">Уметь: </w:t>
            </w:r>
            <w:r w:rsidR="00FD518F" w:rsidRPr="009E55E7">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9E55E7">
              <w:rPr>
                <w:rFonts w:ascii="Times New Roman" w:hAnsi="Times New Roman" w:cs="Times New Roman"/>
              </w:rPr>
              <w:t>организационной</w:t>
            </w:r>
            <w:proofErr w:type="gramEnd"/>
            <w:r w:rsidR="00FD518F" w:rsidRPr="009E55E7">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9E55E7">
              <w:rPr>
                <w:rFonts w:ascii="Times New Roman" w:hAnsi="Times New Roman" w:cs="Times New Roman"/>
              </w:rPr>
              <w:t xml:space="preserve">. </w:t>
            </w:r>
          </w:p>
          <w:p w14:paraId="253C4FDD" w14:textId="597ACE7D" w:rsidR="00751095" w:rsidRPr="009E55E7" w:rsidRDefault="00751095" w:rsidP="00FD518F">
            <w:pPr>
              <w:autoSpaceDE w:val="0"/>
              <w:autoSpaceDN w:val="0"/>
              <w:adjustRightInd w:val="0"/>
              <w:jc w:val="both"/>
              <w:rPr>
                <w:rFonts w:ascii="Times New Roman" w:hAnsi="Times New Roman" w:cs="Times New Roman"/>
                <w:lang w:bidi="ru-RU"/>
              </w:rPr>
            </w:pPr>
            <w:r w:rsidRPr="009E55E7">
              <w:rPr>
                <w:rFonts w:ascii="Times New Roman" w:hAnsi="Times New Roman" w:cs="Times New Roman"/>
              </w:rPr>
              <w:t xml:space="preserve">Владеть: </w:t>
            </w:r>
            <w:r w:rsidR="00FD518F" w:rsidRPr="009E55E7">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9E55E7">
              <w:rPr>
                <w:rFonts w:ascii="Times New Roman" w:hAnsi="Times New Roman" w:cs="Times New Roman"/>
              </w:rPr>
              <w:t>.</w:t>
            </w:r>
          </w:p>
        </w:tc>
      </w:tr>
      <w:tr w:rsidR="00751095" w:rsidRPr="009E55E7" w14:paraId="2B2FF1B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8B4DF0A" w14:textId="77777777" w:rsidR="00751095" w:rsidRPr="009E55E7" w:rsidRDefault="00FD518F" w:rsidP="009207A4">
            <w:pPr>
              <w:widowControl w:val="0"/>
              <w:tabs>
                <w:tab w:val="left" w:pos="0"/>
              </w:tabs>
              <w:autoSpaceDE w:val="0"/>
              <w:autoSpaceDN w:val="0"/>
              <w:rPr>
                <w:rFonts w:ascii="Times New Roman" w:hAnsi="Times New Roman" w:cs="Times New Roman"/>
              </w:rPr>
            </w:pPr>
            <w:r w:rsidRPr="009E55E7">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DDD4F83" w14:textId="77777777" w:rsidR="00751095" w:rsidRPr="009E55E7" w:rsidRDefault="00FD518F" w:rsidP="009207A4">
            <w:pPr>
              <w:widowControl w:val="0"/>
              <w:tabs>
                <w:tab w:val="left" w:pos="0"/>
              </w:tabs>
              <w:autoSpaceDE w:val="0"/>
              <w:autoSpaceDN w:val="0"/>
              <w:rPr>
                <w:rFonts w:ascii="Times New Roman" w:hAnsi="Times New Roman" w:cs="Times New Roman"/>
                <w:lang w:bidi="ru-RU"/>
              </w:rPr>
            </w:pPr>
            <w:r w:rsidRPr="009E55E7">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E401600" w14:textId="77777777" w:rsidR="00751095" w:rsidRPr="009E55E7" w:rsidRDefault="00751095" w:rsidP="009207A4">
            <w:pPr>
              <w:autoSpaceDE w:val="0"/>
              <w:autoSpaceDN w:val="0"/>
              <w:adjustRightInd w:val="0"/>
              <w:jc w:val="both"/>
              <w:rPr>
                <w:rFonts w:ascii="Times New Roman" w:hAnsi="Times New Roman" w:cs="Times New Roman"/>
              </w:rPr>
            </w:pPr>
            <w:r w:rsidRPr="009E55E7">
              <w:rPr>
                <w:rFonts w:ascii="Times New Roman" w:hAnsi="Times New Roman" w:cs="Times New Roman"/>
              </w:rPr>
              <w:t xml:space="preserve">Знать: </w:t>
            </w:r>
            <w:r w:rsidR="00316402" w:rsidRPr="009E55E7">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9E55E7">
              <w:rPr>
                <w:rFonts w:ascii="Times New Roman" w:hAnsi="Times New Roman" w:cs="Times New Roman"/>
              </w:rPr>
              <w:t xml:space="preserve"> </w:t>
            </w:r>
          </w:p>
          <w:p w14:paraId="7B98EDCA" w14:textId="77777777" w:rsidR="00751095" w:rsidRPr="009E55E7" w:rsidRDefault="00751095" w:rsidP="009207A4">
            <w:pPr>
              <w:autoSpaceDE w:val="0"/>
              <w:autoSpaceDN w:val="0"/>
              <w:adjustRightInd w:val="0"/>
              <w:jc w:val="both"/>
              <w:rPr>
                <w:rFonts w:ascii="Times New Roman" w:hAnsi="Times New Roman" w:cs="Times New Roman"/>
              </w:rPr>
            </w:pPr>
            <w:r w:rsidRPr="009E55E7">
              <w:rPr>
                <w:rFonts w:ascii="Times New Roman" w:hAnsi="Times New Roman" w:cs="Times New Roman"/>
              </w:rPr>
              <w:t xml:space="preserve">Уметь: </w:t>
            </w:r>
            <w:r w:rsidR="00FD518F" w:rsidRPr="009E55E7">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9E55E7">
              <w:rPr>
                <w:rFonts w:ascii="Times New Roman" w:hAnsi="Times New Roman" w:cs="Times New Roman"/>
              </w:rPr>
              <w:t>кросс-культурных</w:t>
            </w:r>
            <w:proofErr w:type="gramEnd"/>
            <w:r w:rsidR="00FD518F" w:rsidRPr="009E55E7">
              <w:rPr>
                <w:rFonts w:ascii="Times New Roman" w:hAnsi="Times New Roman" w:cs="Times New Roman"/>
              </w:rPr>
              <w:t xml:space="preserve"> взаимодействий.</w:t>
            </w:r>
            <w:r w:rsidRPr="009E55E7">
              <w:rPr>
                <w:rFonts w:ascii="Times New Roman" w:hAnsi="Times New Roman" w:cs="Times New Roman"/>
              </w:rPr>
              <w:t xml:space="preserve">. </w:t>
            </w:r>
          </w:p>
          <w:p w14:paraId="34E75EE3" w14:textId="77777777" w:rsidR="00751095" w:rsidRPr="009E55E7" w:rsidRDefault="00751095" w:rsidP="00FD518F">
            <w:pPr>
              <w:autoSpaceDE w:val="0"/>
              <w:autoSpaceDN w:val="0"/>
              <w:adjustRightInd w:val="0"/>
              <w:jc w:val="both"/>
              <w:rPr>
                <w:rFonts w:ascii="Times New Roman" w:hAnsi="Times New Roman" w:cs="Times New Roman"/>
                <w:lang w:bidi="ru-RU"/>
              </w:rPr>
            </w:pPr>
            <w:r w:rsidRPr="009E55E7">
              <w:rPr>
                <w:rFonts w:ascii="Times New Roman" w:hAnsi="Times New Roman" w:cs="Times New Roman"/>
              </w:rPr>
              <w:t xml:space="preserve">Владеть: </w:t>
            </w:r>
            <w:r w:rsidR="00FD518F" w:rsidRPr="009E55E7">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9E55E7">
              <w:rPr>
                <w:rFonts w:ascii="Times New Roman" w:hAnsi="Times New Roman" w:cs="Times New Roman"/>
              </w:rPr>
              <w:t>.</w:t>
            </w:r>
          </w:p>
        </w:tc>
      </w:tr>
    </w:tbl>
    <w:p w14:paraId="010B1EC2" w14:textId="77777777" w:rsidR="00E1429F" w:rsidRPr="009E55E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918515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40514E0" w14:textId="77777777" w:rsidTr="005B37A7">
        <w:trPr>
          <w:trHeight w:val="283"/>
        </w:trPr>
        <w:tc>
          <w:tcPr>
            <w:tcW w:w="1024" w:type="pct"/>
            <w:shd w:val="clear" w:color="auto" w:fill="auto"/>
            <w:vAlign w:val="center"/>
          </w:tcPr>
          <w:p w14:paraId="695916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19B0EF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планирования  и прогнозирования развития предприятия в условиях определенности. Предельный анализ прибыли и издержек. Линейное программирование .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33D68E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3290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EC68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6EAD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D8C4FDF" w14:textId="77777777" w:rsidTr="005B37A7">
        <w:trPr>
          <w:trHeight w:val="283"/>
        </w:trPr>
        <w:tc>
          <w:tcPr>
            <w:tcW w:w="1024" w:type="pct"/>
            <w:shd w:val="clear" w:color="auto" w:fill="auto"/>
            <w:vAlign w:val="center"/>
          </w:tcPr>
          <w:p w14:paraId="71FEAB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520AA8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7DFCDF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1555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84ED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A463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A42AF80" w14:textId="77777777" w:rsidTr="005B37A7">
        <w:trPr>
          <w:trHeight w:val="283"/>
        </w:trPr>
        <w:tc>
          <w:tcPr>
            <w:tcW w:w="1024" w:type="pct"/>
            <w:shd w:val="clear" w:color="auto" w:fill="auto"/>
            <w:vAlign w:val="center"/>
          </w:tcPr>
          <w:p w14:paraId="3AE0FF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 . Управление конкурентоспособностью предприятия в краткосрочном и долгосрочном периодах.</w:t>
            </w:r>
          </w:p>
        </w:tc>
        <w:tc>
          <w:tcPr>
            <w:tcW w:w="2543" w:type="pct"/>
            <w:gridSpan w:val="2"/>
            <w:shd w:val="clear" w:color="auto" w:fill="auto"/>
          </w:tcPr>
          <w:p w14:paraId="64BC2A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субконтрактинг.</w:t>
            </w:r>
          </w:p>
        </w:tc>
        <w:tc>
          <w:tcPr>
            <w:tcW w:w="357" w:type="pct"/>
            <w:gridSpan w:val="2"/>
            <w:shd w:val="clear" w:color="auto" w:fill="auto"/>
            <w:vAlign w:val="center"/>
          </w:tcPr>
          <w:p w14:paraId="21B6FD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2961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9B2C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FD87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39DB00" w14:textId="77777777" w:rsidTr="005B37A7">
        <w:trPr>
          <w:trHeight w:val="283"/>
        </w:trPr>
        <w:tc>
          <w:tcPr>
            <w:tcW w:w="1024" w:type="pct"/>
            <w:shd w:val="clear" w:color="auto" w:fill="auto"/>
            <w:vAlign w:val="center"/>
          </w:tcPr>
          <w:p w14:paraId="6B53C8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083D9C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Катерпиллер.</w:t>
            </w:r>
          </w:p>
        </w:tc>
        <w:tc>
          <w:tcPr>
            <w:tcW w:w="357" w:type="pct"/>
            <w:gridSpan w:val="2"/>
            <w:shd w:val="clear" w:color="auto" w:fill="auto"/>
            <w:vAlign w:val="center"/>
          </w:tcPr>
          <w:p w14:paraId="3EA9A1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9E20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434F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5F25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40D243A" w14:textId="77777777" w:rsidTr="005B37A7">
        <w:trPr>
          <w:trHeight w:val="283"/>
        </w:trPr>
        <w:tc>
          <w:tcPr>
            <w:tcW w:w="1024" w:type="pct"/>
            <w:shd w:val="clear" w:color="auto" w:fill="auto"/>
            <w:vAlign w:val="center"/>
          </w:tcPr>
          <w:p w14:paraId="55936B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1388AD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7D753F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0196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F72A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2567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B1A5661" w14:textId="77777777" w:rsidTr="005B37A7">
        <w:trPr>
          <w:trHeight w:val="283"/>
        </w:trPr>
        <w:tc>
          <w:tcPr>
            <w:tcW w:w="1024" w:type="pct"/>
            <w:shd w:val="clear" w:color="auto" w:fill="auto"/>
            <w:vAlign w:val="center"/>
          </w:tcPr>
          <w:p w14:paraId="6733BA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468E92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затрат. Соотношение понятий «затраты», «издержки» и «расходы». Теория затрат: функции «затраты—выпуск». Постоянные и переменные за-траты.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стандарт-костинг и АВС-костинг, По-нятие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6690CC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F899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20E7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6A25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21EB034" w14:textId="77777777" w:rsidTr="005B37A7">
        <w:trPr>
          <w:trHeight w:val="283"/>
        </w:trPr>
        <w:tc>
          <w:tcPr>
            <w:tcW w:w="1024" w:type="pct"/>
            <w:shd w:val="clear" w:color="auto" w:fill="auto"/>
            <w:vAlign w:val="center"/>
          </w:tcPr>
          <w:p w14:paraId="4C7097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167EBD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1745E9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0978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4F61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619F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E4BC873" w14:textId="77777777" w:rsidTr="005B37A7">
        <w:trPr>
          <w:trHeight w:val="283"/>
        </w:trPr>
        <w:tc>
          <w:tcPr>
            <w:tcW w:w="1024" w:type="pct"/>
            <w:shd w:val="clear" w:color="auto" w:fill="auto"/>
            <w:vAlign w:val="center"/>
          </w:tcPr>
          <w:p w14:paraId="0E5A7A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401A88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Антимонопольное регулирование и развитие конкуренции. Регулирование отдельных видов деятельности. Приватизация. Цифровизация государственных сервисов.</w:t>
            </w:r>
          </w:p>
        </w:tc>
        <w:tc>
          <w:tcPr>
            <w:tcW w:w="357" w:type="pct"/>
            <w:gridSpan w:val="2"/>
            <w:shd w:val="clear" w:color="auto" w:fill="auto"/>
            <w:vAlign w:val="center"/>
          </w:tcPr>
          <w:p w14:paraId="55019C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EF94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1885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BB80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18515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18515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E55E7">
              <w:rPr>
                <w:rFonts w:ascii="Times New Roman" w:hAnsi="Times New Roman" w:cs="Times New Roman"/>
                <w:sz w:val="24"/>
                <w:szCs w:val="24"/>
              </w:rPr>
              <w:t>Пономаренко, Елена Васильевна.</w:t>
            </w:r>
            <w:r w:rsidRPr="009E55E7">
              <w:rPr>
                <w:rFonts w:ascii="Times New Roman" w:hAnsi="Times New Roman" w:cs="Times New Roman"/>
                <w:sz w:val="24"/>
                <w:szCs w:val="24"/>
              </w:rPr>
              <w:br/>
              <w:t>УПРАВЛЕНЧЕСКАЯ ЭКОНОМИКА [</w:t>
            </w:r>
            <w:proofErr w:type="spellStart"/>
            <w:r w:rsidRPr="009E55E7">
              <w:rPr>
                <w:rFonts w:ascii="Times New Roman" w:hAnsi="Times New Roman" w:cs="Times New Roman"/>
                <w:sz w:val="24"/>
                <w:szCs w:val="24"/>
              </w:rPr>
              <w:t>Элек</w:t>
            </w:r>
            <w:proofErr w:type="spellEnd"/>
            <w:r w:rsidRPr="009E55E7">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(Бакалавр и магистр. Академический курс) .—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25965B29" w14:textId="0CF2FFC1" w:rsidR="00262CF0" w:rsidRPr="007E6725" w:rsidRDefault="00174A3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https://urait.ru/bcode/450235</w:t>
              </w:r>
            </w:hyperlink>
          </w:p>
        </w:tc>
      </w:tr>
      <w:tr w:rsidR="00262CF0" w:rsidRPr="007E6725" w14:paraId="056F6D98" w14:textId="77777777" w:rsidTr="00E4641F">
        <w:trPr>
          <w:trHeight w:val="354"/>
        </w:trPr>
        <w:tc>
          <w:tcPr>
            <w:tcW w:w="4080" w:type="pct"/>
            <w:shd w:val="clear" w:color="auto" w:fill="auto"/>
            <w:vAlign w:val="center"/>
          </w:tcPr>
          <w:p w14:paraId="2C55AAA9" w14:textId="77777777" w:rsidR="00262CF0" w:rsidRPr="007E6725" w:rsidRDefault="00984247" w:rsidP="00AA7A6A">
            <w:pPr>
              <w:rPr>
                <w:rFonts w:ascii="Times New Roman" w:hAnsi="Times New Roman" w:cs="Times New Roman"/>
                <w:lang w:val="en-US" w:bidi="ru-RU"/>
              </w:rPr>
            </w:pPr>
            <w:r w:rsidRPr="009E55E7">
              <w:rPr>
                <w:rFonts w:ascii="Times New Roman" w:hAnsi="Times New Roman" w:cs="Times New Roman"/>
                <w:sz w:val="24"/>
                <w:szCs w:val="24"/>
              </w:rPr>
              <w:t>Управленческая экономика [Электронный ресурс]</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Учебник и практикум / Третьякова Е. А. — Электрон</w:t>
            </w:r>
            <w:proofErr w:type="gramStart"/>
            <w:r w:rsidRPr="009E55E7">
              <w:rPr>
                <w:rFonts w:ascii="Times New Roman" w:hAnsi="Times New Roman" w:cs="Times New Roman"/>
                <w:sz w:val="24"/>
                <w:szCs w:val="24"/>
              </w:rPr>
              <w:t>.</w:t>
            </w:r>
            <w:proofErr w:type="gramEnd"/>
            <w:r w:rsidRPr="009E55E7">
              <w:rPr>
                <w:rFonts w:ascii="Times New Roman" w:hAnsi="Times New Roman" w:cs="Times New Roman"/>
                <w:sz w:val="24"/>
                <w:szCs w:val="24"/>
              </w:rPr>
              <w:t xml:space="preserve"> </w:t>
            </w:r>
            <w:proofErr w:type="gramStart"/>
            <w:r w:rsidRPr="009E55E7">
              <w:rPr>
                <w:rFonts w:ascii="Times New Roman" w:hAnsi="Times New Roman" w:cs="Times New Roman"/>
                <w:sz w:val="24"/>
                <w:szCs w:val="24"/>
              </w:rPr>
              <w:t>д</w:t>
            </w:r>
            <w:proofErr w:type="gramEnd"/>
            <w:r w:rsidRPr="009E55E7">
              <w:rPr>
                <w:rFonts w:ascii="Times New Roman" w:hAnsi="Times New Roman" w:cs="Times New Roman"/>
                <w:sz w:val="24"/>
                <w:szCs w:val="24"/>
              </w:rPr>
              <w:t>ан. — М.</w:t>
            </w:r>
            <w:proofErr w:type="gramStart"/>
            <w:r w:rsidRPr="009E55E7">
              <w:rPr>
                <w:rFonts w:ascii="Times New Roman" w:hAnsi="Times New Roman" w:cs="Times New Roman"/>
                <w:sz w:val="24"/>
                <w:szCs w:val="24"/>
              </w:rPr>
              <w:t xml:space="preserve"> :</w:t>
            </w:r>
            <w:proofErr w:type="gramEnd"/>
            <w:r w:rsidRPr="009E55E7">
              <w:rPr>
                <w:rFonts w:ascii="Times New Roman" w:hAnsi="Times New Roman" w:cs="Times New Roman"/>
                <w:sz w:val="24"/>
                <w:szCs w:val="24"/>
              </w:rPr>
              <w:t xml:space="preserve"> Издательство </w:t>
            </w:r>
            <w:proofErr w:type="spellStart"/>
            <w:r w:rsidRPr="009E55E7">
              <w:rPr>
                <w:rFonts w:ascii="Times New Roman" w:hAnsi="Times New Roman" w:cs="Times New Roman"/>
                <w:sz w:val="24"/>
                <w:szCs w:val="24"/>
              </w:rPr>
              <w:t>Юрайт</w:t>
            </w:r>
            <w:proofErr w:type="spellEnd"/>
            <w:r w:rsidRPr="009E55E7">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(Бакалавр и магистр. Академический курс) .— Internet access .— ISBN 978-5-534-06401-8 : 141.68, 4 .</w:t>
            </w:r>
          </w:p>
        </w:tc>
        <w:tc>
          <w:tcPr>
            <w:tcW w:w="920" w:type="pct"/>
            <w:shd w:val="clear" w:color="auto" w:fill="auto"/>
            <w:vAlign w:val="center"/>
            <w:hideMark/>
          </w:tcPr>
          <w:p w14:paraId="6D80E8CA" w14:textId="77777777" w:rsidR="00262CF0" w:rsidRPr="007E6725" w:rsidRDefault="00174A3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https://urait.ru/bcode/454680</w:t>
              </w:r>
            </w:hyperlink>
          </w:p>
        </w:tc>
      </w:tr>
      <w:tr w:rsidR="00262CF0" w:rsidRPr="007E6725" w14:paraId="525068F3" w14:textId="77777777" w:rsidTr="00E4641F">
        <w:trPr>
          <w:trHeight w:val="354"/>
        </w:trPr>
        <w:tc>
          <w:tcPr>
            <w:tcW w:w="4080" w:type="pct"/>
            <w:shd w:val="clear" w:color="auto" w:fill="auto"/>
            <w:vAlign w:val="center"/>
          </w:tcPr>
          <w:p w14:paraId="1ECC1C63" w14:textId="77777777" w:rsidR="00262CF0" w:rsidRPr="009E55E7" w:rsidRDefault="00984247" w:rsidP="00AA7A6A">
            <w:pPr>
              <w:rPr>
                <w:rFonts w:ascii="Times New Roman" w:hAnsi="Times New Roman" w:cs="Times New Roman"/>
                <w:lang w:bidi="ru-RU"/>
              </w:rPr>
            </w:pPr>
            <w:r w:rsidRPr="009E55E7">
              <w:rPr>
                <w:rFonts w:ascii="Times New Roman" w:hAnsi="Times New Roman" w:cs="Times New Roman"/>
                <w:sz w:val="24"/>
                <w:szCs w:val="24"/>
              </w:rPr>
              <w:t xml:space="preserve">Карлик, А. </w:t>
            </w:r>
            <w:proofErr w:type="spellStart"/>
            <w:r w:rsidRPr="009E55E7">
              <w:rPr>
                <w:rFonts w:ascii="Times New Roman" w:hAnsi="Times New Roman" w:cs="Times New Roman"/>
                <w:sz w:val="24"/>
                <w:szCs w:val="24"/>
              </w:rPr>
              <w:t>Е.Экономика</w:t>
            </w:r>
            <w:proofErr w:type="spellEnd"/>
            <w:r w:rsidRPr="009E55E7">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9E55E7">
              <w:rPr>
                <w:rFonts w:ascii="Times New Roman" w:hAnsi="Times New Roman" w:cs="Times New Roman"/>
                <w:sz w:val="24"/>
                <w:szCs w:val="24"/>
              </w:rPr>
              <w:t>ШухгальтерСанкт</w:t>
            </w:r>
            <w:proofErr w:type="spellEnd"/>
            <w:r w:rsidRPr="009E55E7">
              <w:rPr>
                <w:rFonts w:ascii="Times New Roman" w:hAnsi="Times New Roman" w:cs="Times New Roman"/>
                <w:sz w:val="24"/>
                <w:szCs w:val="24"/>
              </w:rPr>
              <w:t xml:space="preserve">-Петербург : Питер, 2021464 </w:t>
            </w:r>
            <w:proofErr w:type="spellStart"/>
            <w:r w:rsidRPr="009E55E7">
              <w:rPr>
                <w:rFonts w:ascii="Times New Roman" w:hAnsi="Times New Roman" w:cs="Times New Roman"/>
                <w:sz w:val="24"/>
                <w:szCs w:val="24"/>
              </w:rPr>
              <w:t>с.Доступ</w:t>
            </w:r>
            <w:proofErr w:type="spellEnd"/>
            <w:r w:rsidRPr="009E55E7">
              <w:rPr>
                <w:rFonts w:ascii="Times New Roman" w:hAnsi="Times New Roman" w:cs="Times New Roman"/>
                <w:sz w:val="24"/>
                <w:szCs w:val="24"/>
              </w:rPr>
              <w:t xml:space="preserve"> только с авторизованных </w:t>
            </w:r>
            <w:proofErr w:type="spellStart"/>
            <w:r w:rsidRPr="009E55E7">
              <w:rPr>
                <w:rFonts w:ascii="Times New Roman" w:hAnsi="Times New Roman" w:cs="Times New Roman"/>
                <w:sz w:val="24"/>
                <w:szCs w:val="24"/>
              </w:rPr>
              <w:t>компьютеров.ЭБС</w:t>
            </w:r>
            <w:proofErr w:type="spellEnd"/>
            <w:r w:rsidRPr="009E55E7">
              <w:rPr>
                <w:rFonts w:ascii="Times New Roman" w:hAnsi="Times New Roman" w:cs="Times New Roman"/>
                <w:sz w:val="24"/>
                <w:szCs w:val="24"/>
              </w:rPr>
              <w:t xml:space="preserve"> </w:t>
            </w:r>
            <w:proofErr w:type="spellStart"/>
            <w:r w:rsidRPr="009E55E7">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9E55E7">
              <w:rPr>
                <w:rFonts w:ascii="Times New Roman" w:hAnsi="Times New Roman" w:cs="Times New Roman"/>
                <w:sz w:val="24"/>
                <w:szCs w:val="24"/>
              </w:rPr>
              <w:t xml:space="preserve"> 978-5-4461-9447-6</w:t>
            </w:r>
          </w:p>
        </w:tc>
        <w:tc>
          <w:tcPr>
            <w:tcW w:w="920" w:type="pct"/>
            <w:shd w:val="clear" w:color="auto" w:fill="auto"/>
            <w:vAlign w:val="center"/>
            <w:hideMark/>
          </w:tcPr>
          <w:p w14:paraId="1769D656" w14:textId="77777777" w:rsidR="00262CF0" w:rsidRPr="009E55E7" w:rsidRDefault="00174A3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https://ibooks.ru/bookshelf/378779/reading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18516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7B550D" w:rsidRPr="007E6725" w14:paraId="60FE97D2" w14:textId="77777777" w:rsidTr="007B550D">
        <w:tc>
          <w:tcPr>
            <w:tcW w:w="9345" w:type="dxa"/>
          </w:tcPr>
          <w:p w14:paraId="71D705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6A5866A" w14:textId="77777777" w:rsidTr="007B550D">
        <w:tc>
          <w:tcPr>
            <w:tcW w:w="9345" w:type="dxa"/>
          </w:tcPr>
          <w:p w14:paraId="22133A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47C81E" w14:textId="77777777" w:rsidTr="007B550D">
        <w:tc>
          <w:tcPr>
            <w:tcW w:w="9345" w:type="dxa"/>
          </w:tcPr>
          <w:p w14:paraId="27227D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063EC8A" w14:textId="77777777" w:rsidTr="007B550D">
        <w:tc>
          <w:tcPr>
            <w:tcW w:w="9345" w:type="dxa"/>
          </w:tcPr>
          <w:p w14:paraId="69D521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18516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74A3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18516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673BB752"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8F4BC85" w14:textId="77777777" w:rsidR="009E55E7" w:rsidRPr="007E6725" w:rsidRDefault="009E55E7"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E55E7" w:rsidRPr="008C2292" w14:paraId="5E00CBF0" w14:textId="77777777" w:rsidTr="007F4C49">
        <w:tc>
          <w:tcPr>
            <w:tcW w:w="7797" w:type="dxa"/>
            <w:shd w:val="clear" w:color="auto" w:fill="auto"/>
          </w:tcPr>
          <w:p w14:paraId="7E73F8F8" w14:textId="77777777" w:rsidR="009E55E7" w:rsidRPr="008C2292" w:rsidRDefault="009E55E7" w:rsidP="007F4C49">
            <w:pPr>
              <w:pStyle w:val="Style214"/>
              <w:ind w:firstLine="0"/>
              <w:jc w:val="center"/>
              <w:rPr>
                <w:b/>
                <w:sz w:val="22"/>
                <w:szCs w:val="22"/>
              </w:rPr>
            </w:pPr>
            <w:r w:rsidRPr="008C2292">
              <w:rPr>
                <w:b/>
                <w:sz w:val="22"/>
                <w:szCs w:val="22"/>
              </w:rPr>
              <w:t>Наименование учебных аудиторий, перечень</w:t>
            </w:r>
          </w:p>
        </w:tc>
        <w:tc>
          <w:tcPr>
            <w:tcW w:w="2262" w:type="dxa"/>
            <w:shd w:val="clear" w:color="auto" w:fill="auto"/>
          </w:tcPr>
          <w:p w14:paraId="42234452" w14:textId="77777777" w:rsidR="009E55E7" w:rsidRPr="008C2292" w:rsidRDefault="009E55E7" w:rsidP="007F4C49">
            <w:pPr>
              <w:pStyle w:val="Style214"/>
              <w:ind w:firstLine="0"/>
              <w:jc w:val="center"/>
              <w:rPr>
                <w:b/>
                <w:sz w:val="22"/>
                <w:szCs w:val="22"/>
              </w:rPr>
            </w:pPr>
            <w:r w:rsidRPr="008C2292">
              <w:rPr>
                <w:b/>
                <w:sz w:val="22"/>
                <w:szCs w:val="22"/>
              </w:rPr>
              <w:t>Адрес (местоположение) учебных аудиторий</w:t>
            </w:r>
          </w:p>
        </w:tc>
      </w:tr>
      <w:tr w:rsidR="009E55E7" w:rsidRPr="008C2292" w14:paraId="17D95A1E" w14:textId="77777777" w:rsidTr="007F4C49">
        <w:tc>
          <w:tcPr>
            <w:tcW w:w="7797" w:type="dxa"/>
            <w:shd w:val="clear" w:color="auto" w:fill="auto"/>
          </w:tcPr>
          <w:p w14:paraId="5F9CA155" w14:textId="77777777" w:rsidR="009E55E7" w:rsidRPr="008C2292" w:rsidRDefault="009E55E7" w:rsidP="007F4C49">
            <w:pPr>
              <w:pStyle w:val="Style214"/>
              <w:ind w:firstLine="0"/>
              <w:rPr>
                <w:sz w:val="22"/>
                <w:szCs w:val="22"/>
              </w:rPr>
            </w:pPr>
            <w:r w:rsidRPr="008C229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8C2292">
              <w:rPr>
                <w:sz w:val="22"/>
                <w:szCs w:val="22"/>
                <w:lang w:val="en-US"/>
              </w:rPr>
              <w:t>Acer</w:t>
            </w:r>
            <w:r w:rsidRPr="008C2292">
              <w:rPr>
                <w:sz w:val="22"/>
                <w:szCs w:val="22"/>
              </w:rPr>
              <w:t xml:space="preserve"> </w:t>
            </w:r>
            <w:r w:rsidRPr="008C2292">
              <w:rPr>
                <w:sz w:val="22"/>
                <w:szCs w:val="22"/>
                <w:lang w:val="en-US"/>
              </w:rPr>
              <w:t>Aspire</w:t>
            </w:r>
            <w:r w:rsidRPr="008C2292">
              <w:rPr>
                <w:sz w:val="22"/>
                <w:szCs w:val="22"/>
              </w:rPr>
              <w:t xml:space="preserve"> </w:t>
            </w:r>
            <w:r w:rsidRPr="008C2292">
              <w:rPr>
                <w:sz w:val="22"/>
                <w:szCs w:val="22"/>
                <w:lang w:val="en-US"/>
              </w:rPr>
              <w:t>Z</w:t>
            </w:r>
            <w:r w:rsidRPr="008C2292">
              <w:rPr>
                <w:sz w:val="22"/>
                <w:szCs w:val="22"/>
              </w:rPr>
              <w:t xml:space="preserve">1811 в </w:t>
            </w:r>
            <w:proofErr w:type="spellStart"/>
            <w:r w:rsidRPr="008C2292">
              <w:rPr>
                <w:sz w:val="22"/>
                <w:szCs w:val="22"/>
              </w:rPr>
              <w:t>компл</w:t>
            </w:r>
            <w:proofErr w:type="spellEnd"/>
            <w:r w:rsidRPr="008C2292">
              <w:rPr>
                <w:sz w:val="22"/>
                <w:szCs w:val="22"/>
              </w:rPr>
              <w:t xml:space="preserve">.: </w:t>
            </w:r>
            <w:proofErr w:type="spellStart"/>
            <w:r w:rsidRPr="008C2292">
              <w:rPr>
                <w:sz w:val="22"/>
                <w:szCs w:val="22"/>
                <w:lang w:val="en-US"/>
              </w:rPr>
              <w:t>i</w:t>
            </w:r>
            <w:proofErr w:type="spellEnd"/>
            <w:r w:rsidRPr="008C2292">
              <w:rPr>
                <w:sz w:val="22"/>
                <w:szCs w:val="22"/>
              </w:rPr>
              <w:t>5 2400</w:t>
            </w:r>
            <w:r w:rsidRPr="008C2292">
              <w:rPr>
                <w:sz w:val="22"/>
                <w:szCs w:val="22"/>
                <w:lang w:val="en-US"/>
              </w:rPr>
              <w:t>s</w:t>
            </w:r>
            <w:r w:rsidRPr="008C2292">
              <w:rPr>
                <w:sz w:val="22"/>
                <w:szCs w:val="22"/>
              </w:rPr>
              <w:t>/4</w:t>
            </w:r>
            <w:r w:rsidRPr="008C2292">
              <w:rPr>
                <w:sz w:val="22"/>
                <w:szCs w:val="22"/>
                <w:lang w:val="en-US"/>
              </w:rPr>
              <w:t>Gb</w:t>
            </w:r>
            <w:r w:rsidRPr="008C2292">
              <w:rPr>
                <w:sz w:val="22"/>
                <w:szCs w:val="22"/>
              </w:rPr>
              <w:t>/1</w:t>
            </w:r>
            <w:r w:rsidRPr="008C2292">
              <w:rPr>
                <w:sz w:val="22"/>
                <w:szCs w:val="22"/>
                <w:lang w:val="en-US"/>
              </w:rPr>
              <w:t>T</w:t>
            </w:r>
            <w:r w:rsidRPr="008C2292">
              <w:rPr>
                <w:sz w:val="22"/>
                <w:szCs w:val="22"/>
              </w:rPr>
              <w:t xml:space="preserve">б/ - 1 шт., Мультимедийный проектор  </w:t>
            </w:r>
            <w:r w:rsidRPr="008C2292">
              <w:rPr>
                <w:sz w:val="22"/>
                <w:szCs w:val="22"/>
                <w:lang w:val="en-US"/>
              </w:rPr>
              <w:t>Panasonic</w:t>
            </w:r>
            <w:r w:rsidRPr="008C2292">
              <w:rPr>
                <w:sz w:val="22"/>
                <w:szCs w:val="22"/>
              </w:rPr>
              <w:t xml:space="preserve"> </w:t>
            </w:r>
            <w:r w:rsidRPr="008C2292">
              <w:rPr>
                <w:sz w:val="22"/>
                <w:szCs w:val="22"/>
                <w:lang w:val="en-US"/>
              </w:rPr>
              <w:t>PT</w:t>
            </w:r>
            <w:r w:rsidRPr="008C2292">
              <w:rPr>
                <w:sz w:val="22"/>
                <w:szCs w:val="22"/>
              </w:rPr>
              <w:t>-</w:t>
            </w:r>
            <w:r w:rsidRPr="008C2292">
              <w:rPr>
                <w:sz w:val="22"/>
                <w:szCs w:val="22"/>
                <w:lang w:val="en-US"/>
              </w:rPr>
              <w:t>VX</w:t>
            </w:r>
            <w:r w:rsidRPr="008C2292">
              <w:rPr>
                <w:sz w:val="22"/>
                <w:szCs w:val="22"/>
              </w:rPr>
              <w:t xml:space="preserve">610Е - 1 шт., Микшер усилитель  </w:t>
            </w:r>
            <w:proofErr w:type="spellStart"/>
            <w:r w:rsidRPr="008C2292">
              <w:rPr>
                <w:sz w:val="22"/>
                <w:szCs w:val="22"/>
                <w:lang w:val="en-US"/>
              </w:rPr>
              <w:t>Jedia</w:t>
            </w:r>
            <w:proofErr w:type="spellEnd"/>
            <w:r w:rsidRPr="008C2292">
              <w:rPr>
                <w:sz w:val="22"/>
                <w:szCs w:val="22"/>
              </w:rPr>
              <w:t xml:space="preserve">  </w:t>
            </w:r>
            <w:r w:rsidRPr="008C2292">
              <w:rPr>
                <w:sz w:val="22"/>
                <w:szCs w:val="22"/>
                <w:lang w:val="en-US"/>
              </w:rPr>
              <w:t>TA</w:t>
            </w:r>
            <w:r w:rsidRPr="008C2292">
              <w:rPr>
                <w:sz w:val="22"/>
                <w:szCs w:val="22"/>
              </w:rPr>
              <w:t xml:space="preserve">-1120  - 1 шт., Экран с электропривод. д150 полотно </w:t>
            </w:r>
            <w:r w:rsidRPr="008C2292">
              <w:rPr>
                <w:sz w:val="22"/>
                <w:szCs w:val="22"/>
                <w:lang w:val="en-US"/>
              </w:rPr>
              <w:t>MW</w:t>
            </w:r>
            <w:r w:rsidRPr="008C229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E63058" w14:textId="77777777" w:rsidR="009E55E7" w:rsidRPr="008C2292" w:rsidRDefault="009E55E7"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9E55E7" w:rsidRPr="008C2292" w14:paraId="5B1ACEDF" w14:textId="77777777" w:rsidTr="007F4C49">
        <w:tc>
          <w:tcPr>
            <w:tcW w:w="7797" w:type="dxa"/>
            <w:shd w:val="clear" w:color="auto" w:fill="auto"/>
          </w:tcPr>
          <w:p w14:paraId="0862E294" w14:textId="77777777" w:rsidR="009E55E7" w:rsidRPr="008C2292" w:rsidRDefault="009E55E7" w:rsidP="007F4C49">
            <w:pPr>
              <w:pStyle w:val="Style214"/>
              <w:ind w:firstLine="0"/>
              <w:rPr>
                <w:sz w:val="22"/>
                <w:szCs w:val="22"/>
              </w:rPr>
            </w:pPr>
            <w:r w:rsidRPr="008C229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C2292">
              <w:rPr>
                <w:sz w:val="22"/>
                <w:szCs w:val="22"/>
              </w:rPr>
              <w:t>комплексом.Специализированная</w:t>
            </w:r>
            <w:proofErr w:type="spellEnd"/>
            <w:r w:rsidRPr="008C2292">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8C2292">
              <w:rPr>
                <w:sz w:val="22"/>
                <w:szCs w:val="22"/>
              </w:rPr>
              <w:t>мКомпьютер</w:t>
            </w:r>
            <w:proofErr w:type="spellEnd"/>
            <w:r w:rsidRPr="008C2292">
              <w:rPr>
                <w:sz w:val="22"/>
                <w:szCs w:val="22"/>
              </w:rPr>
              <w:t xml:space="preserve"> </w:t>
            </w:r>
            <w:r w:rsidRPr="008C2292">
              <w:rPr>
                <w:sz w:val="22"/>
                <w:szCs w:val="22"/>
                <w:lang w:val="en-US"/>
              </w:rPr>
              <w:t>I</w:t>
            </w:r>
            <w:r w:rsidRPr="008C2292">
              <w:rPr>
                <w:sz w:val="22"/>
                <w:szCs w:val="22"/>
              </w:rPr>
              <w:t xml:space="preserve">3-8100/ 8Гб/500Гб/ </w:t>
            </w:r>
            <w:r w:rsidRPr="008C2292">
              <w:rPr>
                <w:sz w:val="22"/>
                <w:szCs w:val="22"/>
                <w:lang w:val="en-US"/>
              </w:rPr>
              <w:t>Philips</w:t>
            </w:r>
            <w:r w:rsidRPr="008C2292">
              <w:rPr>
                <w:sz w:val="22"/>
                <w:szCs w:val="22"/>
              </w:rPr>
              <w:t>224</w:t>
            </w:r>
            <w:r w:rsidRPr="008C2292">
              <w:rPr>
                <w:sz w:val="22"/>
                <w:szCs w:val="22"/>
                <w:lang w:val="en-US"/>
              </w:rPr>
              <w:t>E</w:t>
            </w:r>
            <w:r w:rsidRPr="008C2292">
              <w:rPr>
                <w:sz w:val="22"/>
                <w:szCs w:val="22"/>
              </w:rPr>
              <w:t>5</w:t>
            </w:r>
            <w:r w:rsidRPr="008C2292">
              <w:rPr>
                <w:sz w:val="22"/>
                <w:szCs w:val="22"/>
                <w:lang w:val="en-US"/>
              </w:rPr>
              <w:t>QSB</w:t>
            </w:r>
            <w:r w:rsidRPr="008C2292">
              <w:rPr>
                <w:sz w:val="22"/>
                <w:szCs w:val="22"/>
              </w:rPr>
              <w:t xml:space="preserve"> - 20 шт., Компьютер </w:t>
            </w:r>
            <w:proofErr w:type="spellStart"/>
            <w:r w:rsidRPr="008C2292">
              <w:rPr>
                <w:sz w:val="22"/>
                <w:szCs w:val="22"/>
                <w:lang w:val="en-US"/>
              </w:rPr>
              <w:t>i</w:t>
            </w:r>
            <w:proofErr w:type="spellEnd"/>
            <w:r w:rsidRPr="008C2292">
              <w:rPr>
                <w:sz w:val="22"/>
                <w:szCs w:val="22"/>
              </w:rPr>
              <w:t xml:space="preserve">5-7400 3 </w:t>
            </w:r>
            <w:proofErr w:type="spellStart"/>
            <w:r w:rsidRPr="008C2292">
              <w:rPr>
                <w:sz w:val="22"/>
                <w:szCs w:val="22"/>
                <w:lang w:val="en-US"/>
              </w:rPr>
              <w:t>Gh</w:t>
            </w:r>
            <w:proofErr w:type="spellEnd"/>
            <w:r w:rsidRPr="008C2292">
              <w:rPr>
                <w:sz w:val="22"/>
                <w:szCs w:val="22"/>
              </w:rPr>
              <w:t>/8</w:t>
            </w:r>
            <w:r w:rsidRPr="008C2292">
              <w:rPr>
                <w:sz w:val="22"/>
                <w:szCs w:val="22"/>
                <w:lang w:val="en-US"/>
              </w:rPr>
              <w:t>Gb</w:t>
            </w:r>
            <w:r w:rsidRPr="008C2292">
              <w:rPr>
                <w:sz w:val="22"/>
                <w:szCs w:val="22"/>
              </w:rPr>
              <w:t>/1</w:t>
            </w:r>
            <w:r w:rsidRPr="008C2292">
              <w:rPr>
                <w:sz w:val="22"/>
                <w:szCs w:val="22"/>
                <w:lang w:val="en-US"/>
              </w:rPr>
              <w:t>Tb</w:t>
            </w:r>
            <w:r w:rsidRPr="008C2292">
              <w:rPr>
                <w:sz w:val="22"/>
                <w:szCs w:val="22"/>
              </w:rPr>
              <w:t>/</w:t>
            </w:r>
            <w:r w:rsidRPr="008C2292">
              <w:rPr>
                <w:sz w:val="22"/>
                <w:szCs w:val="22"/>
                <w:lang w:val="en-US"/>
              </w:rPr>
              <w:t>Dell</w:t>
            </w:r>
            <w:r w:rsidRPr="008C2292">
              <w:rPr>
                <w:sz w:val="22"/>
                <w:szCs w:val="22"/>
              </w:rPr>
              <w:t xml:space="preserve"> </w:t>
            </w:r>
            <w:r w:rsidRPr="008C2292">
              <w:rPr>
                <w:sz w:val="22"/>
                <w:szCs w:val="22"/>
                <w:lang w:val="en-US"/>
              </w:rPr>
              <w:t>e</w:t>
            </w:r>
            <w:r w:rsidRPr="008C2292">
              <w:rPr>
                <w:sz w:val="22"/>
                <w:szCs w:val="22"/>
              </w:rPr>
              <w:t>2318</w:t>
            </w:r>
            <w:r w:rsidRPr="008C2292">
              <w:rPr>
                <w:sz w:val="22"/>
                <w:szCs w:val="22"/>
                <w:lang w:val="en-US"/>
              </w:rPr>
              <w:t>h</w:t>
            </w:r>
            <w:r w:rsidRPr="008C2292">
              <w:rPr>
                <w:sz w:val="22"/>
                <w:szCs w:val="22"/>
              </w:rPr>
              <w:t xml:space="preserve"> - 1 шт., Мультимедийный проектор 1 </w:t>
            </w:r>
            <w:r w:rsidRPr="008C2292">
              <w:rPr>
                <w:sz w:val="22"/>
                <w:szCs w:val="22"/>
                <w:lang w:val="en-US"/>
              </w:rPr>
              <w:t>NEC</w:t>
            </w:r>
            <w:r w:rsidRPr="008C2292">
              <w:rPr>
                <w:sz w:val="22"/>
                <w:szCs w:val="22"/>
              </w:rPr>
              <w:t xml:space="preserve"> </w:t>
            </w:r>
            <w:r w:rsidRPr="008C2292">
              <w:rPr>
                <w:sz w:val="22"/>
                <w:szCs w:val="22"/>
                <w:lang w:val="en-US"/>
              </w:rPr>
              <w:t>ME</w:t>
            </w:r>
            <w:r w:rsidRPr="008C2292">
              <w:rPr>
                <w:sz w:val="22"/>
                <w:szCs w:val="22"/>
              </w:rPr>
              <w:t>401</w:t>
            </w:r>
            <w:r w:rsidRPr="008C2292">
              <w:rPr>
                <w:sz w:val="22"/>
                <w:szCs w:val="22"/>
                <w:lang w:val="en-US"/>
              </w:rPr>
              <w:t>X</w:t>
            </w:r>
            <w:r w:rsidRPr="008C2292">
              <w:rPr>
                <w:sz w:val="22"/>
                <w:szCs w:val="22"/>
              </w:rPr>
              <w:t xml:space="preserve"> - 1 шт., Экран с электроприводом 153х200 см </w:t>
            </w:r>
            <w:r w:rsidRPr="008C2292">
              <w:rPr>
                <w:sz w:val="22"/>
                <w:szCs w:val="22"/>
                <w:lang w:val="en-US"/>
              </w:rPr>
              <w:t>Matte</w:t>
            </w:r>
            <w:r w:rsidRPr="008C2292">
              <w:rPr>
                <w:sz w:val="22"/>
                <w:szCs w:val="22"/>
              </w:rPr>
              <w:t xml:space="preserve"> </w:t>
            </w:r>
            <w:r w:rsidRPr="008C2292">
              <w:rPr>
                <w:sz w:val="22"/>
                <w:szCs w:val="22"/>
                <w:lang w:val="en-US"/>
              </w:rPr>
              <w:t>White</w:t>
            </w:r>
            <w:r w:rsidRPr="008C2292">
              <w:rPr>
                <w:sz w:val="22"/>
                <w:szCs w:val="22"/>
              </w:rPr>
              <w:t xml:space="preserve"> - 1 шт., Коммутатор </w:t>
            </w:r>
            <w:r w:rsidRPr="008C2292">
              <w:rPr>
                <w:sz w:val="22"/>
                <w:szCs w:val="22"/>
                <w:lang w:val="en-US"/>
              </w:rPr>
              <w:t>HP</w:t>
            </w:r>
            <w:r w:rsidRPr="008C2292">
              <w:rPr>
                <w:sz w:val="22"/>
                <w:szCs w:val="22"/>
              </w:rPr>
              <w:t xml:space="preserve"> </w:t>
            </w:r>
            <w:proofErr w:type="spellStart"/>
            <w:r w:rsidRPr="008C2292">
              <w:rPr>
                <w:sz w:val="22"/>
                <w:szCs w:val="22"/>
                <w:lang w:val="en-US"/>
              </w:rPr>
              <w:t>ProCurve</w:t>
            </w:r>
            <w:proofErr w:type="spellEnd"/>
            <w:r w:rsidRPr="008C2292">
              <w:rPr>
                <w:sz w:val="22"/>
                <w:szCs w:val="22"/>
              </w:rPr>
              <w:t xml:space="preserve"> </w:t>
            </w:r>
            <w:r w:rsidRPr="008C2292">
              <w:rPr>
                <w:sz w:val="22"/>
                <w:szCs w:val="22"/>
                <w:lang w:val="en-US"/>
              </w:rPr>
              <w:t>Switch</w:t>
            </w:r>
            <w:r w:rsidRPr="008C2292">
              <w:rPr>
                <w:sz w:val="22"/>
                <w:szCs w:val="22"/>
              </w:rPr>
              <w:t xml:space="preserve"> 2610-24 (24 </w:t>
            </w:r>
            <w:r w:rsidRPr="008C2292">
              <w:rPr>
                <w:sz w:val="22"/>
                <w:szCs w:val="22"/>
                <w:lang w:val="en-US"/>
              </w:rPr>
              <w:t>ports</w:t>
            </w:r>
            <w:r w:rsidRPr="008C229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9B0BA6" w14:textId="77777777" w:rsidR="009E55E7" w:rsidRPr="008C2292" w:rsidRDefault="009E55E7"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r w:rsidR="009E55E7" w:rsidRPr="008C2292" w14:paraId="10499C21" w14:textId="77777777" w:rsidTr="007F4C49">
        <w:tc>
          <w:tcPr>
            <w:tcW w:w="7797" w:type="dxa"/>
            <w:shd w:val="clear" w:color="auto" w:fill="auto"/>
          </w:tcPr>
          <w:p w14:paraId="2E7F2C9C" w14:textId="77777777" w:rsidR="009E55E7" w:rsidRPr="008C2292" w:rsidRDefault="009E55E7" w:rsidP="007F4C49">
            <w:pPr>
              <w:pStyle w:val="Style214"/>
              <w:ind w:firstLine="0"/>
              <w:rPr>
                <w:sz w:val="22"/>
                <w:szCs w:val="22"/>
              </w:rPr>
            </w:pPr>
            <w:r w:rsidRPr="008C229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8C2292">
              <w:rPr>
                <w:sz w:val="22"/>
                <w:szCs w:val="22"/>
                <w:lang w:val="en-US"/>
              </w:rPr>
              <w:t>LENOVO</w:t>
            </w:r>
            <w:r w:rsidRPr="008C2292">
              <w:rPr>
                <w:sz w:val="22"/>
                <w:szCs w:val="22"/>
              </w:rPr>
              <w:t xml:space="preserve"> </w:t>
            </w:r>
            <w:proofErr w:type="spellStart"/>
            <w:r w:rsidRPr="008C2292">
              <w:rPr>
                <w:sz w:val="22"/>
                <w:szCs w:val="22"/>
                <w:lang w:val="en-US"/>
              </w:rPr>
              <w:t>ideaCentre</w:t>
            </w:r>
            <w:proofErr w:type="spellEnd"/>
            <w:r w:rsidRPr="008C2292">
              <w:rPr>
                <w:sz w:val="22"/>
                <w:szCs w:val="22"/>
              </w:rPr>
              <w:t xml:space="preserve"> </w:t>
            </w:r>
            <w:r w:rsidRPr="008C2292">
              <w:rPr>
                <w:sz w:val="22"/>
                <w:szCs w:val="22"/>
                <w:lang w:val="en-US"/>
              </w:rPr>
              <w:t>A</w:t>
            </w:r>
            <w:r w:rsidRPr="008C2292">
              <w:rPr>
                <w:sz w:val="22"/>
                <w:szCs w:val="22"/>
              </w:rPr>
              <w:t>310 (</w:t>
            </w:r>
            <w:r w:rsidRPr="008C2292">
              <w:rPr>
                <w:sz w:val="22"/>
                <w:szCs w:val="22"/>
                <w:lang w:val="en-US"/>
              </w:rPr>
              <w:t>Intel</w:t>
            </w:r>
            <w:r w:rsidRPr="008C2292">
              <w:rPr>
                <w:sz w:val="22"/>
                <w:szCs w:val="22"/>
              </w:rPr>
              <w:t xml:space="preserve"> </w:t>
            </w:r>
            <w:r w:rsidRPr="008C2292">
              <w:rPr>
                <w:sz w:val="22"/>
                <w:szCs w:val="22"/>
                <w:lang w:val="en-US"/>
              </w:rPr>
              <w:t>Pentium</w:t>
            </w:r>
            <w:r w:rsidRPr="008C2292">
              <w:rPr>
                <w:sz w:val="22"/>
                <w:szCs w:val="22"/>
              </w:rPr>
              <w:t xml:space="preserve"> </w:t>
            </w:r>
            <w:r w:rsidRPr="008C2292">
              <w:rPr>
                <w:sz w:val="22"/>
                <w:szCs w:val="22"/>
                <w:lang w:val="en-US"/>
              </w:rPr>
              <w:t>CPU</w:t>
            </w:r>
            <w:r w:rsidRPr="008C2292">
              <w:rPr>
                <w:sz w:val="22"/>
                <w:szCs w:val="22"/>
              </w:rPr>
              <w:t xml:space="preserve"> </w:t>
            </w:r>
            <w:r w:rsidRPr="008C2292">
              <w:rPr>
                <w:sz w:val="22"/>
                <w:szCs w:val="22"/>
                <w:lang w:val="en-US"/>
              </w:rPr>
              <w:t>P</w:t>
            </w:r>
            <w:r w:rsidRPr="008C2292">
              <w:rPr>
                <w:sz w:val="22"/>
                <w:szCs w:val="22"/>
              </w:rPr>
              <w:t>6100 @ 2.00</w:t>
            </w:r>
            <w:r w:rsidRPr="008C2292">
              <w:rPr>
                <w:sz w:val="22"/>
                <w:szCs w:val="22"/>
                <w:lang w:val="en-US"/>
              </w:rPr>
              <w:t>GHz</w:t>
            </w:r>
            <w:r w:rsidRPr="008C2292">
              <w:rPr>
                <w:sz w:val="22"/>
                <w:szCs w:val="22"/>
              </w:rPr>
              <w:t>/2</w:t>
            </w:r>
            <w:r w:rsidRPr="008C2292">
              <w:rPr>
                <w:sz w:val="22"/>
                <w:szCs w:val="22"/>
                <w:lang w:val="en-US"/>
              </w:rPr>
              <w:t>Gb</w:t>
            </w:r>
            <w:r w:rsidRPr="008C2292">
              <w:rPr>
                <w:sz w:val="22"/>
                <w:szCs w:val="22"/>
              </w:rPr>
              <w:t>/250</w:t>
            </w:r>
            <w:r w:rsidRPr="008C2292">
              <w:rPr>
                <w:sz w:val="22"/>
                <w:szCs w:val="22"/>
                <w:lang w:val="en-US"/>
              </w:rPr>
              <w:t>Gb</w:t>
            </w:r>
            <w:r w:rsidRPr="008C2292">
              <w:rPr>
                <w:sz w:val="22"/>
                <w:szCs w:val="22"/>
              </w:rPr>
              <w:t xml:space="preserve">)- 15 шт., Мультимедийный проектор </w:t>
            </w:r>
            <w:proofErr w:type="spellStart"/>
            <w:r w:rsidRPr="008C2292">
              <w:rPr>
                <w:sz w:val="22"/>
                <w:szCs w:val="22"/>
                <w:lang w:val="en-US"/>
              </w:rPr>
              <w:t>Optoma</w:t>
            </w:r>
            <w:proofErr w:type="spellEnd"/>
            <w:r w:rsidRPr="008C2292">
              <w:rPr>
                <w:sz w:val="22"/>
                <w:szCs w:val="22"/>
              </w:rPr>
              <w:t xml:space="preserve"> </w:t>
            </w:r>
            <w:r w:rsidRPr="008C2292">
              <w:rPr>
                <w:sz w:val="22"/>
                <w:szCs w:val="22"/>
                <w:lang w:val="en-US"/>
              </w:rPr>
              <w:t>x</w:t>
            </w:r>
            <w:r w:rsidRPr="008C2292">
              <w:rPr>
                <w:sz w:val="22"/>
                <w:szCs w:val="22"/>
              </w:rPr>
              <w:t xml:space="preserve"> 400 - 1 шт.,  Экран с электроприводом </w:t>
            </w:r>
            <w:r w:rsidRPr="008C2292">
              <w:rPr>
                <w:sz w:val="22"/>
                <w:szCs w:val="22"/>
                <w:lang w:val="en-US"/>
              </w:rPr>
              <w:t>Draper</w:t>
            </w:r>
            <w:r w:rsidRPr="008C2292">
              <w:rPr>
                <w:sz w:val="22"/>
                <w:szCs w:val="22"/>
              </w:rPr>
              <w:t xml:space="preserve"> </w:t>
            </w:r>
            <w:r w:rsidRPr="008C2292">
              <w:rPr>
                <w:sz w:val="22"/>
                <w:szCs w:val="22"/>
                <w:lang w:val="en-US"/>
              </w:rPr>
              <w:t>Baronet</w:t>
            </w:r>
            <w:r w:rsidRPr="008C2292">
              <w:rPr>
                <w:sz w:val="22"/>
                <w:szCs w:val="22"/>
              </w:rPr>
              <w:t xml:space="preserve"> </w:t>
            </w:r>
            <w:r w:rsidRPr="008C2292">
              <w:rPr>
                <w:sz w:val="22"/>
                <w:szCs w:val="22"/>
                <w:lang w:val="en-US"/>
              </w:rPr>
              <w:t>NTSC</w:t>
            </w:r>
            <w:r w:rsidRPr="008C229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DF3037" w14:textId="77777777" w:rsidR="009E55E7" w:rsidRPr="008C2292" w:rsidRDefault="009E55E7" w:rsidP="007F4C49">
            <w:pPr>
              <w:pStyle w:val="Style214"/>
              <w:ind w:firstLine="0"/>
              <w:rPr>
                <w:sz w:val="22"/>
                <w:szCs w:val="22"/>
              </w:rPr>
            </w:pPr>
            <w:r w:rsidRPr="008C2292">
              <w:rPr>
                <w:sz w:val="22"/>
                <w:szCs w:val="22"/>
              </w:rPr>
              <w:t xml:space="preserve">191002, г. Санкт-Петербург, Кузнечный пер., д. 9/27, лит. </w:t>
            </w:r>
            <w:r w:rsidRPr="008C2292">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18516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18516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18516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18516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55E7" w:rsidRDefault="009E6058" w:rsidP="00523021">
            <w:pPr>
              <w:pStyle w:val="Default"/>
              <w:spacing w:after="30"/>
              <w:jc w:val="both"/>
              <w:rPr>
                <w:sz w:val="23"/>
                <w:szCs w:val="23"/>
              </w:rPr>
            </w:pPr>
            <w:r w:rsidRPr="009E55E7">
              <w:rPr>
                <w:sz w:val="23"/>
                <w:szCs w:val="23"/>
              </w:rPr>
              <w:t>Понятие и сущность предприятия как  рыночного института  Предприятие и фирма соотношение понятий</w:t>
            </w:r>
          </w:p>
        </w:tc>
      </w:tr>
      <w:tr w:rsidR="009E6058" w14:paraId="1B5DB39C" w14:textId="77777777" w:rsidTr="00F00293">
        <w:tc>
          <w:tcPr>
            <w:tcW w:w="562" w:type="dxa"/>
          </w:tcPr>
          <w:p w14:paraId="04763AE9"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6BEA8C7" w14:textId="77777777" w:rsidR="009E6058" w:rsidRPr="009E55E7" w:rsidRDefault="009E6058" w:rsidP="00523021">
            <w:pPr>
              <w:pStyle w:val="Default"/>
              <w:spacing w:after="30"/>
              <w:jc w:val="both"/>
              <w:rPr>
                <w:sz w:val="23"/>
                <w:szCs w:val="23"/>
              </w:rPr>
            </w:pPr>
            <w:r w:rsidRPr="009E55E7">
              <w:rPr>
                <w:sz w:val="23"/>
                <w:szCs w:val="23"/>
              </w:rPr>
              <w:t>Теории поведения фирмы в рыночной экономике</w:t>
            </w:r>
          </w:p>
        </w:tc>
      </w:tr>
      <w:tr w:rsidR="009E6058" w14:paraId="0CAC1F00" w14:textId="77777777" w:rsidTr="00F00293">
        <w:tc>
          <w:tcPr>
            <w:tcW w:w="562" w:type="dxa"/>
          </w:tcPr>
          <w:p w14:paraId="74C02EE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BD53057" w14:textId="77777777" w:rsidR="009E6058" w:rsidRPr="009E6058" w:rsidRDefault="009E6058" w:rsidP="00523021">
            <w:pPr>
              <w:pStyle w:val="Default"/>
              <w:spacing w:after="30"/>
              <w:jc w:val="both"/>
              <w:rPr>
                <w:sz w:val="23"/>
                <w:szCs w:val="23"/>
                <w:lang w:val="en-US"/>
              </w:rPr>
            </w:pPr>
            <w:r>
              <w:rPr>
                <w:sz w:val="23"/>
                <w:szCs w:val="23"/>
                <w:lang w:val="en-US"/>
              </w:rPr>
              <w:t>Основные модели экономического роста</w:t>
            </w:r>
          </w:p>
        </w:tc>
      </w:tr>
      <w:tr w:rsidR="009E6058" w14:paraId="51069EE4" w14:textId="77777777" w:rsidTr="00F00293">
        <w:tc>
          <w:tcPr>
            <w:tcW w:w="562" w:type="dxa"/>
          </w:tcPr>
          <w:p w14:paraId="422DE89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641AFEA" w14:textId="77777777" w:rsidR="009E6058" w:rsidRPr="009E55E7" w:rsidRDefault="009E6058" w:rsidP="00523021">
            <w:pPr>
              <w:pStyle w:val="Default"/>
              <w:spacing w:after="30"/>
              <w:jc w:val="both"/>
              <w:rPr>
                <w:sz w:val="23"/>
                <w:szCs w:val="23"/>
              </w:rPr>
            </w:pPr>
            <w:r w:rsidRPr="009E55E7">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9E6058" w14:paraId="11F06243" w14:textId="77777777" w:rsidTr="00F00293">
        <w:tc>
          <w:tcPr>
            <w:tcW w:w="562" w:type="dxa"/>
          </w:tcPr>
          <w:p w14:paraId="060A667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809FB09" w14:textId="77777777" w:rsidR="009E6058" w:rsidRPr="009E55E7" w:rsidRDefault="009E6058" w:rsidP="00523021">
            <w:pPr>
              <w:pStyle w:val="Default"/>
              <w:spacing w:after="30"/>
              <w:jc w:val="both"/>
              <w:rPr>
                <w:sz w:val="23"/>
                <w:szCs w:val="23"/>
              </w:rPr>
            </w:pPr>
            <w:r w:rsidRPr="009E55E7">
              <w:rPr>
                <w:sz w:val="23"/>
                <w:szCs w:val="23"/>
              </w:rPr>
              <w:t>Методы планирования  и прогнозирования развития предприятия в условиях определенности</w:t>
            </w:r>
          </w:p>
        </w:tc>
      </w:tr>
      <w:tr w:rsidR="009E6058" w14:paraId="3031A68E" w14:textId="77777777" w:rsidTr="00F00293">
        <w:tc>
          <w:tcPr>
            <w:tcW w:w="562" w:type="dxa"/>
          </w:tcPr>
          <w:p w14:paraId="4DF65D96"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F7114A3" w14:textId="77777777" w:rsidR="009E6058" w:rsidRPr="009E55E7" w:rsidRDefault="009E6058" w:rsidP="00523021">
            <w:pPr>
              <w:pStyle w:val="Default"/>
              <w:spacing w:after="30"/>
              <w:jc w:val="both"/>
              <w:rPr>
                <w:sz w:val="23"/>
                <w:szCs w:val="23"/>
              </w:rPr>
            </w:pPr>
            <w:r w:rsidRPr="009E55E7">
              <w:rPr>
                <w:sz w:val="23"/>
                <w:szCs w:val="23"/>
              </w:rPr>
              <w:t>Предельный анализ прибыли и издержек  Линейное программирование</w:t>
            </w:r>
          </w:p>
        </w:tc>
      </w:tr>
      <w:tr w:rsidR="009E6058" w14:paraId="5745B138" w14:textId="77777777" w:rsidTr="00F00293">
        <w:tc>
          <w:tcPr>
            <w:tcW w:w="562" w:type="dxa"/>
          </w:tcPr>
          <w:p w14:paraId="7BCF5A7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CD9E7B" w14:textId="77777777" w:rsidR="009E6058" w:rsidRPr="009E55E7" w:rsidRDefault="009E6058" w:rsidP="00523021">
            <w:pPr>
              <w:pStyle w:val="Default"/>
              <w:spacing w:after="30"/>
              <w:jc w:val="both"/>
              <w:rPr>
                <w:sz w:val="23"/>
                <w:szCs w:val="23"/>
              </w:rPr>
            </w:pPr>
            <w:r w:rsidRPr="009E55E7">
              <w:rPr>
                <w:sz w:val="23"/>
                <w:szCs w:val="23"/>
              </w:rPr>
              <w:t>Методы оценки уровня риска, статистический и экспертный подход, имитационное моделирование</w:t>
            </w:r>
          </w:p>
        </w:tc>
      </w:tr>
      <w:tr w:rsidR="009E6058" w14:paraId="120F9B85" w14:textId="77777777" w:rsidTr="00F00293">
        <w:tc>
          <w:tcPr>
            <w:tcW w:w="562" w:type="dxa"/>
          </w:tcPr>
          <w:p w14:paraId="27AC97B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3446627" w14:textId="77777777" w:rsidR="009E6058" w:rsidRPr="009E55E7" w:rsidRDefault="009E6058" w:rsidP="00523021">
            <w:pPr>
              <w:pStyle w:val="Default"/>
              <w:spacing w:after="30"/>
              <w:jc w:val="both"/>
              <w:rPr>
                <w:sz w:val="23"/>
                <w:szCs w:val="23"/>
              </w:rPr>
            </w:pPr>
            <w:r w:rsidRPr="009E55E7">
              <w:rPr>
                <w:sz w:val="23"/>
                <w:szCs w:val="23"/>
              </w:rPr>
              <w:t>Принятие решений на основе планирования приемлемого риска</w:t>
            </w:r>
          </w:p>
        </w:tc>
      </w:tr>
      <w:tr w:rsidR="009E6058" w14:paraId="11F6F90C" w14:textId="77777777" w:rsidTr="00F00293">
        <w:tc>
          <w:tcPr>
            <w:tcW w:w="562" w:type="dxa"/>
          </w:tcPr>
          <w:p w14:paraId="7BCDFD60"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87E57B1" w14:textId="77777777" w:rsidR="009E6058" w:rsidRPr="009E55E7" w:rsidRDefault="009E6058" w:rsidP="00523021">
            <w:pPr>
              <w:pStyle w:val="Default"/>
              <w:spacing w:after="30"/>
              <w:jc w:val="both"/>
              <w:rPr>
                <w:sz w:val="23"/>
                <w:szCs w:val="23"/>
              </w:rPr>
            </w:pPr>
            <w:r w:rsidRPr="009E55E7">
              <w:rPr>
                <w:sz w:val="23"/>
                <w:szCs w:val="23"/>
              </w:rPr>
              <w:t>Понятие и сущность рыночного равновесия</w:t>
            </w:r>
          </w:p>
        </w:tc>
      </w:tr>
      <w:tr w:rsidR="009E6058" w14:paraId="76877D9F" w14:textId="77777777" w:rsidTr="00F00293">
        <w:tc>
          <w:tcPr>
            <w:tcW w:w="562" w:type="dxa"/>
          </w:tcPr>
          <w:p w14:paraId="4ABCE95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C51BB33" w14:textId="77777777" w:rsidR="009E6058" w:rsidRPr="009E55E7" w:rsidRDefault="009E6058" w:rsidP="00523021">
            <w:pPr>
              <w:pStyle w:val="Default"/>
              <w:spacing w:after="30"/>
              <w:jc w:val="both"/>
              <w:rPr>
                <w:sz w:val="23"/>
                <w:szCs w:val="23"/>
              </w:rPr>
            </w:pPr>
            <w:r w:rsidRPr="009E55E7">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9E6058" w14:paraId="4C70AA4E" w14:textId="77777777" w:rsidTr="00F00293">
        <w:tc>
          <w:tcPr>
            <w:tcW w:w="562" w:type="dxa"/>
          </w:tcPr>
          <w:p w14:paraId="46EB44C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AB99407" w14:textId="77777777" w:rsidR="009E6058" w:rsidRPr="009E55E7" w:rsidRDefault="009E6058" w:rsidP="00523021">
            <w:pPr>
              <w:pStyle w:val="Default"/>
              <w:spacing w:after="30"/>
              <w:jc w:val="both"/>
              <w:rPr>
                <w:sz w:val="23"/>
                <w:szCs w:val="23"/>
              </w:rPr>
            </w:pPr>
            <w:r w:rsidRPr="009E55E7">
              <w:rPr>
                <w:sz w:val="23"/>
                <w:szCs w:val="23"/>
              </w:rPr>
              <w:t>Эластичность спроса Ценовая эластичность спроса Факторы, влияющие на ценовую эластичность</w:t>
            </w:r>
          </w:p>
        </w:tc>
      </w:tr>
      <w:tr w:rsidR="009E6058" w14:paraId="5CF6CF4F" w14:textId="77777777" w:rsidTr="00F00293">
        <w:tc>
          <w:tcPr>
            <w:tcW w:w="562" w:type="dxa"/>
          </w:tcPr>
          <w:p w14:paraId="1942636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2EC43EE" w14:textId="77777777" w:rsidR="009E6058" w:rsidRPr="009E55E7" w:rsidRDefault="009E6058" w:rsidP="00523021">
            <w:pPr>
              <w:pStyle w:val="Default"/>
              <w:spacing w:after="30"/>
              <w:jc w:val="both"/>
              <w:rPr>
                <w:sz w:val="23"/>
                <w:szCs w:val="23"/>
              </w:rPr>
            </w:pPr>
            <w:r w:rsidRPr="009E55E7">
              <w:rPr>
                <w:sz w:val="23"/>
                <w:szCs w:val="23"/>
              </w:rPr>
              <w:t>Спрос, доход и ценовая эластичность</w:t>
            </w:r>
          </w:p>
        </w:tc>
      </w:tr>
      <w:tr w:rsidR="009E6058" w14:paraId="4F188BA9" w14:textId="77777777" w:rsidTr="00F00293">
        <w:tc>
          <w:tcPr>
            <w:tcW w:w="562" w:type="dxa"/>
          </w:tcPr>
          <w:p w14:paraId="037BFF5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6FF66D3" w14:textId="77777777" w:rsidR="009E6058" w:rsidRPr="009E6058" w:rsidRDefault="009E6058" w:rsidP="00523021">
            <w:pPr>
              <w:pStyle w:val="Default"/>
              <w:spacing w:after="30"/>
              <w:jc w:val="both"/>
              <w:rPr>
                <w:sz w:val="23"/>
                <w:szCs w:val="23"/>
                <w:lang w:val="en-US"/>
              </w:rPr>
            </w:pPr>
            <w:r>
              <w:rPr>
                <w:sz w:val="23"/>
                <w:szCs w:val="23"/>
                <w:lang w:val="en-US"/>
              </w:rPr>
              <w:t>Статистические методы оценки спроса</w:t>
            </w:r>
          </w:p>
        </w:tc>
      </w:tr>
      <w:tr w:rsidR="009E6058" w14:paraId="3025EA34" w14:textId="77777777" w:rsidTr="00F00293">
        <w:tc>
          <w:tcPr>
            <w:tcW w:w="562" w:type="dxa"/>
          </w:tcPr>
          <w:p w14:paraId="7BB2B88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25DB643" w14:textId="77777777" w:rsidR="009E6058" w:rsidRPr="009E55E7" w:rsidRDefault="009E6058" w:rsidP="00523021">
            <w:pPr>
              <w:pStyle w:val="Default"/>
              <w:spacing w:after="30"/>
              <w:jc w:val="both"/>
              <w:rPr>
                <w:sz w:val="23"/>
                <w:szCs w:val="23"/>
              </w:rPr>
            </w:pPr>
            <w:r w:rsidRPr="009E55E7">
              <w:rPr>
                <w:sz w:val="23"/>
                <w:szCs w:val="23"/>
              </w:rPr>
              <w:t>Методы ценообразования на предприятии, ценообразование, направленное на получение целевой прибыли на инвестиции</w:t>
            </w:r>
          </w:p>
        </w:tc>
      </w:tr>
      <w:tr w:rsidR="009E6058" w14:paraId="4D24F59D" w14:textId="77777777" w:rsidTr="00F00293">
        <w:tc>
          <w:tcPr>
            <w:tcW w:w="562" w:type="dxa"/>
          </w:tcPr>
          <w:p w14:paraId="399699C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195DBFA"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31446D50" w14:textId="77777777" w:rsidTr="00F00293">
        <w:tc>
          <w:tcPr>
            <w:tcW w:w="562" w:type="dxa"/>
          </w:tcPr>
          <w:p w14:paraId="1DEF622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3961F89" w14:textId="77777777" w:rsidR="009E6058" w:rsidRPr="009E6058" w:rsidRDefault="009E6058" w:rsidP="00523021">
            <w:pPr>
              <w:pStyle w:val="Default"/>
              <w:spacing w:after="30"/>
              <w:jc w:val="both"/>
              <w:rPr>
                <w:sz w:val="23"/>
                <w:szCs w:val="23"/>
                <w:lang w:val="en-US"/>
              </w:rPr>
            </w:pPr>
            <w:r>
              <w:rPr>
                <w:sz w:val="23"/>
                <w:szCs w:val="23"/>
                <w:lang w:val="en-US"/>
              </w:rPr>
              <w:t>Решение задач, миникейсыИдеальная конкуренция</w:t>
            </w:r>
          </w:p>
        </w:tc>
      </w:tr>
      <w:tr w:rsidR="009E6058" w14:paraId="67B31D01" w14:textId="77777777" w:rsidTr="00F00293">
        <w:tc>
          <w:tcPr>
            <w:tcW w:w="562" w:type="dxa"/>
          </w:tcPr>
          <w:p w14:paraId="292265C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7A7B40D" w14:textId="77777777" w:rsidR="009E6058" w:rsidRPr="009E6058" w:rsidRDefault="009E6058" w:rsidP="00523021">
            <w:pPr>
              <w:pStyle w:val="Default"/>
              <w:spacing w:after="30"/>
              <w:jc w:val="both"/>
              <w:rPr>
                <w:sz w:val="23"/>
                <w:szCs w:val="23"/>
                <w:lang w:val="en-US"/>
              </w:rPr>
            </w:pPr>
            <w:r>
              <w:rPr>
                <w:sz w:val="23"/>
                <w:szCs w:val="23"/>
                <w:lang w:val="en-US"/>
              </w:rPr>
              <w:t>Краткосрочное равновесие  Чистая монополия</w:t>
            </w:r>
          </w:p>
        </w:tc>
      </w:tr>
      <w:tr w:rsidR="009E6058" w14:paraId="447FE97E" w14:textId="77777777" w:rsidTr="00F00293">
        <w:tc>
          <w:tcPr>
            <w:tcW w:w="562" w:type="dxa"/>
          </w:tcPr>
          <w:p w14:paraId="5D6C97B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A06087A" w14:textId="77777777" w:rsidR="009E6058" w:rsidRPr="009E6058" w:rsidRDefault="009E6058" w:rsidP="00523021">
            <w:pPr>
              <w:pStyle w:val="Default"/>
              <w:spacing w:after="30"/>
              <w:jc w:val="both"/>
              <w:rPr>
                <w:sz w:val="23"/>
                <w:szCs w:val="23"/>
                <w:lang w:val="en-US"/>
              </w:rPr>
            </w:pPr>
            <w:r>
              <w:rPr>
                <w:sz w:val="23"/>
                <w:szCs w:val="23"/>
                <w:lang w:val="en-US"/>
              </w:rPr>
              <w:t>Краткосрочное монопольное равновесие</w:t>
            </w:r>
          </w:p>
        </w:tc>
      </w:tr>
      <w:tr w:rsidR="009E6058" w14:paraId="626FDE11" w14:textId="77777777" w:rsidTr="00F00293">
        <w:tc>
          <w:tcPr>
            <w:tcW w:w="562" w:type="dxa"/>
          </w:tcPr>
          <w:p w14:paraId="7A2D50F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78773BD" w14:textId="77777777" w:rsidR="009E6058" w:rsidRPr="009E6058" w:rsidRDefault="009E6058" w:rsidP="00523021">
            <w:pPr>
              <w:pStyle w:val="Default"/>
              <w:spacing w:after="30"/>
              <w:jc w:val="both"/>
              <w:rPr>
                <w:sz w:val="23"/>
                <w:szCs w:val="23"/>
                <w:lang w:val="en-US"/>
              </w:rPr>
            </w:pPr>
            <w:r>
              <w:rPr>
                <w:sz w:val="23"/>
                <w:szCs w:val="23"/>
                <w:lang w:val="en-US"/>
              </w:rPr>
              <w:t>Долгосрочное монопольное равновесие</w:t>
            </w:r>
          </w:p>
        </w:tc>
      </w:tr>
      <w:tr w:rsidR="009E6058" w14:paraId="3BD7632F" w14:textId="77777777" w:rsidTr="00F00293">
        <w:tc>
          <w:tcPr>
            <w:tcW w:w="562" w:type="dxa"/>
          </w:tcPr>
          <w:p w14:paraId="78A72C2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055EFA5" w14:textId="77777777" w:rsidR="009E6058" w:rsidRPr="009E6058" w:rsidRDefault="009E6058" w:rsidP="00523021">
            <w:pPr>
              <w:pStyle w:val="Default"/>
              <w:spacing w:after="30"/>
              <w:jc w:val="both"/>
              <w:rPr>
                <w:sz w:val="23"/>
                <w:szCs w:val="23"/>
                <w:lang w:val="en-US"/>
              </w:rPr>
            </w:pPr>
            <w:r>
              <w:rPr>
                <w:sz w:val="23"/>
                <w:szCs w:val="23"/>
                <w:lang w:val="en-US"/>
              </w:rPr>
              <w:t>Монопольная конкуренция</w:t>
            </w:r>
          </w:p>
        </w:tc>
      </w:tr>
      <w:tr w:rsidR="009E6058" w14:paraId="423773C6" w14:textId="77777777" w:rsidTr="00F00293">
        <w:tc>
          <w:tcPr>
            <w:tcW w:w="562" w:type="dxa"/>
          </w:tcPr>
          <w:p w14:paraId="5104DE8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2DA0D27" w14:textId="77777777" w:rsidR="009E6058" w:rsidRPr="009E55E7" w:rsidRDefault="009E6058" w:rsidP="00523021">
            <w:pPr>
              <w:pStyle w:val="Default"/>
              <w:spacing w:after="30"/>
              <w:jc w:val="both"/>
              <w:rPr>
                <w:sz w:val="23"/>
                <w:szCs w:val="23"/>
              </w:rPr>
            </w:pPr>
            <w:r w:rsidRPr="009E55E7">
              <w:rPr>
                <w:sz w:val="23"/>
                <w:szCs w:val="23"/>
              </w:rPr>
              <w:t>Краткосрочное равновесие при монопольной конкуренции</w:t>
            </w:r>
          </w:p>
        </w:tc>
      </w:tr>
      <w:tr w:rsidR="009E6058" w14:paraId="39628A5D" w14:textId="77777777" w:rsidTr="00F00293">
        <w:tc>
          <w:tcPr>
            <w:tcW w:w="562" w:type="dxa"/>
          </w:tcPr>
          <w:p w14:paraId="64614E4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40470A8" w14:textId="77777777" w:rsidR="009E6058" w:rsidRPr="009E55E7" w:rsidRDefault="009E6058" w:rsidP="00523021">
            <w:pPr>
              <w:pStyle w:val="Default"/>
              <w:spacing w:after="30"/>
              <w:jc w:val="both"/>
              <w:rPr>
                <w:sz w:val="23"/>
                <w:szCs w:val="23"/>
              </w:rPr>
            </w:pPr>
            <w:r w:rsidRPr="009E55E7">
              <w:rPr>
                <w:sz w:val="23"/>
                <w:szCs w:val="23"/>
              </w:rPr>
              <w:t>Долгосрочное равновесие при монопольной конкуренции</w:t>
            </w:r>
          </w:p>
        </w:tc>
      </w:tr>
      <w:tr w:rsidR="009E6058" w14:paraId="1AB3ED84" w14:textId="77777777" w:rsidTr="00F00293">
        <w:tc>
          <w:tcPr>
            <w:tcW w:w="562" w:type="dxa"/>
          </w:tcPr>
          <w:p w14:paraId="1462E78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15811E9" w14:textId="77777777" w:rsidR="009E6058" w:rsidRPr="009E6058" w:rsidRDefault="009E6058" w:rsidP="00523021">
            <w:pPr>
              <w:pStyle w:val="Default"/>
              <w:spacing w:after="30"/>
              <w:jc w:val="both"/>
              <w:rPr>
                <w:sz w:val="23"/>
                <w:szCs w:val="23"/>
                <w:lang w:val="en-US"/>
              </w:rPr>
            </w:pPr>
            <w:r>
              <w:rPr>
                <w:sz w:val="23"/>
                <w:szCs w:val="23"/>
                <w:lang w:val="en-US"/>
              </w:rPr>
              <w:t>Оценка монопольной конкуренции</w:t>
            </w:r>
          </w:p>
        </w:tc>
      </w:tr>
      <w:tr w:rsidR="009E6058" w14:paraId="1AC13847" w14:textId="77777777" w:rsidTr="00F00293">
        <w:tc>
          <w:tcPr>
            <w:tcW w:w="562" w:type="dxa"/>
          </w:tcPr>
          <w:p w14:paraId="03AB9A9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955C707" w14:textId="77777777" w:rsidR="009E6058" w:rsidRPr="009E6058" w:rsidRDefault="009E6058" w:rsidP="00523021">
            <w:pPr>
              <w:pStyle w:val="Default"/>
              <w:spacing w:after="30"/>
              <w:jc w:val="both"/>
              <w:rPr>
                <w:sz w:val="23"/>
                <w:szCs w:val="23"/>
                <w:lang w:val="en-US"/>
              </w:rPr>
            </w:pPr>
            <w:r>
              <w:rPr>
                <w:sz w:val="23"/>
                <w:szCs w:val="23"/>
                <w:lang w:val="en-US"/>
              </w:rPr>
              <w:t>Олигополия</w:t>
            </w:r>
          </w:p>
        </w:tc>
      </w:tr>
      <w:tr w:rsidR="009E6058" w14:paraId="45BA952B" w14:textId="77777777" w:rsidTr="00F00293">
        <w:tc>
          <w:tcPr>
            <w:tcW w:w="562" w:type="dxa"/>
          </w:tcPr>
          <w:p w14:paraId="0198C26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C65BAC2" w14:textId="77777777" w:rsidR="009E6058" w:rsidRPr="009E6058" w:rsidRDefault="009E6058" w:rsidP="00523021">
            <w:pPr>
              <w:pStyle w:val="Default"/>
              <w:spacing w:after="30"/>
              <w:jc w:val="both"/>
              <w:rPr>
                <w:sz w:val="23"/>
                <w:szCs w:val="23"/>
                <w:lang w:val="en-US"/>
              </w:rPr>
            </w:pPr>
            <w:r>
              <w:rPr>
                <w:sz w:val="23"/>
                <w:szCs w:val="23"/>
                <w:lang w:val="en-US"/>
              </w:rPr>
              <w:t>Понятие конкурентоспособности предприятия</w:t>
            </w:r>
          </w:p>
        </w:tc>
      </w:tr>
      <w:tr w:rsidR="009E6058" w14:paraId="2444D24D" w14:textId="77777777" w:rsidTr="00F00293">
        <w:tc>
          <w:tcPr>
            <w:tcW w:w="562" w:type="dxa"/>
          </w:tcPr>
          <w:p w14:paraId="21F97F1F"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B8E7C55" w14:textId="77777777" w:rsidR="009E6058" w:rsidRPr="009E6058" w:rsidRDefault="009E6058" w:rsidP="00523021">
            <w:pPr>
              <w:pStyle w:val="Default"/>
              <w:spacing w:after="30"/>
              <w:jc w:val="both"/>
              <w:rPr>
                <w:sz w:val="23"/>
                <w:szCs w:val="23"/>
                <w:lang w:val="en-US"/>
              </w:rPr>
            </w:pPr>
            <w:r>
              <w:rPr>
                <w:sz w:val="23"/>
                <w:szCs w:val="23"/>
                <w:lang w:val="en-US"/>
              </w:rPr>
              <w:t>Современные концепции конкурентных преимуществ</w:t>
            </w:r>
          </w:p>
        </w:tc>
      </w:tr>
      <w:tr w:rsidR="009E6058" w14:paraId="7323EDE1" w14:textId="77777777" w:rsidTr="00F00293">
        <w:tc>
          <w:tcPr>
            <w:tcW w:w="562" w:type="dxa"/>
          </w:tcPr>
          <w:p w14:paraId="7F448C8A"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3D08FA9" w14:textId="77777777" w:rsidR="009E6058" w:rsidRPr="009E6058" w:rsidRDefault="009E6058" w:rsidP="00523021">
            <w:pPr>
              <w:pStyle w:val="Default"/>
              <w:spacing w:after="30"/>
              <w:jc w:val="both"/>
              <w:rPr>
                <w:sz w:val="23"/>
                <w:szCs w:val="23"/>
                <w:lang w:val="en-US"/>
              </w:rPr>
            </w:pPr>
            <w:r>
              <w:rPr>
                <w:sz w:val="23"/>
                <w:szCs w:val="23"/>
                <w:lang w:val="en-US"/>
              </w:rPr>
              <w:t>Модели ценового лидерства</w:t>
            </w:r>
          </w:p>
        </w:tc>
      </w:tr>
      <w:tr w:rsidR="009E6058" w14:paraId="0837F442" w14:textId="77777777" w:rsidTr="00F00293">
        <w:tc>
          <w:tcPr>
            <w:tcW w:w="562" w:type="dxa"/>
          </w:tcPr>
          <w:p w14:paraId="4469C66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8EC319C" w14:textId="77777777" w:rsidR="009E6058" w:rsidRPr="009E55E7" w:rsidRDefault="009E6058" w:rsidP="00523021">
            <w:pPr>
              <w:pStyle w:val="Default"/>
              <w:spacing w:after="30"/>
              <w:jc w:val="both"/>
              <w:rPr>
                <w:sz w:val="23"/>
                <w:szCs w:val="23"/>
              </w:rPr>
            </w:pPr>
            <w:r w:rsidRPr="009E55E7">
              <w:rPr>
                <w:sz w:val="23"/>
                <w:szCs w:val="23"/>
              </w:rPr>
              <w:t>Модель рыночной доли  Неценовая конкуренция: дифференциация продукта и реклама  Измерение дифференциации продукта</w:t>
            </w:r>
          </w:p>
        </w:tc>
      </w:tr>
      <w:tr w:rsidR="009E6058" w14:paraId="4A80350C" w14:textId="77777777" w:rsidTr="00F00293">
        <w:tc>
          <w:tcPr>
            <w:tcW w:w="562" w:type="dxa"/>
          </w:tcPr>
          <w:p w14:paraId="65A23F7F"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C6ADBD5" w14:textId="77777777" w:rsidR="009E6058" w:rsidRPr="009E55E7" w:rsidRDefault="009E6058" w:rsidP="00523021">
            <w:pPr>
              <w:pStyle w:val="Default"/>
              <w:spacing w:after="30"/>
              <w:jc w:val="both"/>
              <w:rPr>
                <w:sz w:val="23"/>
                <w:szCs w:val="23"/>
              </w:rPr>
            </w:pPr>
            <w:r w:rsidRPr="009E55E7">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9E55E7">
              <w:rPr>
                <w:sz w:val="23"/>
                <w:szCs w:val="23"/>
              </w:rPr>
              <w:t>субконтрактинг</w:t>
            </w:r>
            <w:proofErr w:type="spellEnd"/>
            <w:r w:rsidRPr="009E55E7">
              <w:rPr>
                <w:sz w:val="23"/>
                <w:szCs w:val="23"/>
              </w:rPr>
              <w:t xml:space="preserve"> и аутсорсинг,  кластеры</w:t>
            </w:r>
          </w:p>
        </w:tc>
      </w:tr>
      <w:tr w:rsidR="009E6058" w14:paraId="3AA04C58" w14:textId="77777777" w:rsidTr="00F00293">
        <w:tc>
          <w:tcPr>
            <w:tcW w:w="562" w:type="dxa"/>
          </w:tcPr>
          <w:p w14:paraId="337FEFD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E1FF254" w14:textId="77777777" w:rsidR="009E6058" w:rsidRPr="009E55E7" w:rsidRDefault="009E6058" w:rsidP="00523021">
            <w:pPr>
              <w:pStyle w:val="Default"/>
              <w:spacing w:after="30"/>
              <w:jc w:val="both"/>
              <w:rPr>
                <w:sz w:val="23"/>
                <w:szCs w:val="23"/>
              </w:rPr>
            </w:pPr>
            <w:r w:rsidRPr="009E55E7">
              <w:rPr>
                <w:sz w:val="23"/>
                <w:szCs w:val="23"/>
              </w:rPr>
              <w:t>Расчет  производственной мощности и объема производства</w:t>
            </w:r>
          </w:p>
        </w:tc>
      </w:tr>
      <w:tr w:rsidR="009E6058" w14:paraId="16288177" w14:textId="77777777" w:rsidTr="00F00293">
        <w:tc>
          <w:tcPr>
            <w:tcW w:w="562" w:type="dxa"/>
          </w:tcPr>
          <w:p w14:paraId="329D9EEA"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3E653C4" w14:textId="77777777" w:rsidR="009E6058" w:rsidRPr="009E55E7" w:rsidRDefault="009E6058" w:rsidP="00523021">
            <w:pPr>
              <w:pStyle w:val="Default"/>
              <w:spacing w:after="30"/>
              <w:jc w:val="both"/>
              <w:rPr>
                <w:sz w:val="23"/>
                <w:szCs w:val="23"/>
              </w:rPr>
            </w:pPr>
            <w:r w:rsidRPr="009E55E7">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9E6058" w14:paraId="3C046E40" w14:textId="77777777" w:rsidTr="00F00293">
        <w:tc>
          <w:tcPr>
            <w:tcW w:w="562" w:type="dxa"/>
          </w:tcPr>
          <w:p w14:paraId="2AFB5DF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8518FC0" w14:textId="77777777" w:rsidR="009E6058" w:rsidRPr="009E55E7" w:rsidRDefault="009E6058" w:rsidP="00523021">
            <w:pPr>
              <w:pStyle w:val="Default"/>
              <w:spacing w:after="30"/>
              <w:jc w:val="both"/>
              <w:rPr>
                <w:sz w:val="23"/>
                <w:szCs w:val="23"/>
              </w:rPr>
            </w:pPr>
            <w:r w:rsidRPr="009E55E7">
              <w:rPr>
                <w:sz w:val="23"/>
                <w:szCs w:val="23"/>
              </w:rPr>
              <w:t>Методы оптимизации объемов производства, методы оптимизации объемов продаж</w:t>
            </w:r>
          </w:p>
        </w:tc>
      </w:tr>
      <w:tr w:rsidR="009E6058" w14:paraId="3BAB1E35" w14:textId="77777777" w:rsidTr="00F00293">
        <w:tc>
          <w:tcPr>
            <w:tcW w:w="562" w:type="dxa"/>
          </w:tcPr>
          <w:p w14:paraId="11065B4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BE78376" w14:textId="77777777" w:rsidR="009E6058" w:rsidRPr="009E55E7" w:rsidRDefault="009E6058" w:rsidP="00523021">
            <w:pPr>
              <w:pStyle w:val="Default"/>
              <w:spacing w:after="30"/>
              <w:jc w:val="both"/>
              <w:rPr>
                <w:sz w:val="23"/>
                <w:szCs w:val="23"/>
              </w:rPr>
            </w:pPr>
            <w:r w:rsidRPr="009E55E7">
              <w:rPr>
                <w:sz w:val="23"/>
                <w:szCs w:val="23"/>
              </w:rPr>
              <w:t>Экономия, обусловленная увеличением масштаба производства</w:t>
            </w:r>
          </w:p>
        </w:tc>
      </w:tr>
      <w:tr w:rsidR="009E6058" w14:paraId="0D82FE15" w14:textId="77777777" w:rsidTr="00F00293">
        <w:tc>
          <w:tcPr>
            <w:tcW w:w="562" w:type="dxa"/>
          </w:tcPr>
          <w:p w14:paraId="2EB2B70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923CD2D" w14:textId="77777777" w:rsidR="009E6058" w:rsidRPr="009E55E7" w:rsidRDefault="009E6058" w:rsidP="00523021">
            <w:pPr>
              <w:pStyle w:val="Default"/>
              <w:spacing w:after="30"/>
              <w:jc w:val="both"/>
              <w:rPr>
                <w:sz w:val="23"/>
                <w:szCs w:val="23"/>
              </w:rPr>
            </w:pPr>
            <w:r w:rsidRPr="009E55E7">
              <w:rPr>
                <w:sz w:val="23"/>
                <w:szCs w:val="23"/>
              </w:rPr>
              <w:t>Влияние расширения производства  на экономическую эффективность Измерение производственной функции</w:t>
            </w:r>
          </w:p>
        </w:tc>
      </w:tr>
      <w:tr w:rsidR="009E6058" w14:paraId="20B62DFC" w14:textId="77777777" w:rsidTr="00F00293">
        <w:tc>
          <w:tcPr>
            <w:tcW w:w="562" w:type="dxa"/>
          </w:tcPr>
          <w:p w14:paraId="755A311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01A0172" w14:textId="77777777" w:rsidR="009E6058" w:rsidRPr="009E55E7" w:rsidRDefault="009E6058" w:rsidP="00523021">
            <w:pPr>
              <w:pStyle w:val="Default"/>
              <w:spacing w:after="30"/>
              <w:jc w:val="both"/>
              <w:rPr>
                <w:sz w:val="23"/>
                <w:szCs w:val="23"/>
              </w:rPr>
            </w:pPr>
            <w:r w:rsidRPr="009E55E7">
              <w:rPr>
                <w:sz w:val="23"/>
                <w:szCs w:val="23"/>
              </w:rPr>
              <w:t>Модернизация производства, техническое и технологическое обновление</w:t>
            </w:r>
          </w:p>
        </w:tc>
      </w:tr>
      <w:tr w:rsidR="009E6058" w14:paraId="1673EEF4" w14:textId="77777777" w:rsidTr="00F00293">
        <w:tc>
          <w:tcPr>
            <w:tcW w:w="562" w:type="dxa"/>
          </w:tcPr>
          <w:p w14:paraId="080EDF8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DA24D15" w14:textId="77777777" w:rsidR="009E6058" w:rsidRPr="009E55E7" w:rsidRDefault="009E6058" w:rsidP="00523021">
            <w:pPr>
              <w:pStyle w:val="Default"/>
              <w:spacing w:after="30"/>
              <w:jc w:val="both"/>
              <w:rPr>
                <w:sz w:val="23"/>
                <w:szCs w:val="23"/>
              </w:rPr>
            </w:pPr>
            <w:r w:rsidRPr="009E55E7">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9E6058" w14:paraId="289B0C58" w14:textId="77777777" w:rsidTr="00F00293">
        <w:tc>
          <w:tcPr>
            <w:tcW w:w="562" w:type="dxa"/>
          </w:tcPr>
          <w:p w14:paraId="78A2D5B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9ECB2FB" w14:textId="77777777" w:rsidR="009E6058" w:rsidRPr="009E55E7" w:rsidRDefault="009E6058" w:rsidP="00523021">
            <w:pPr>
              <w:pStyle w:val="Default"/>
              <w:spacing w:after="30"/>
              <w:jc w:val="both"/>
              <w:rPr>
                <w:sz w:val="23"/>
                <w:szCs w:val="23"/>
              </w:rPr>
            </w:pPr>
            <w:r w:rsidRPr="009E55E7">
              <w:rPr>
                <w:sz w:val="23"/>
                <w:szCs w:val="23"/>
              </w:rPr>
              <w:t>Динамика затрат в краткосрочном и долгосрочном периоде</w:t>
            </w:r>
          </w:p>
        </w:tc>
      </w:tr>
      <w:tr w:rsidR="009E6058" w14:paraId="44AD18C1" w14:textId="77777777" w:rsidTr="00F00293">
        <w:tc>
          <w:tcPr>
            <w:tcW w:w="562" w:type="dxa"/>
          </w:tcPr>
          <w:p w14:paraId="5F35588B"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C92BEC4" w14:textId="77777777" w:rsidR="009E6058" w:rsidRPr="009E55E7" w:rsidRDefault="009E6058" w:rsidP="00523021">
            <w:pPr>
              <w:pStyle w:val="Default"/>
              <w:spacing w:after="30"/>
              <w:jc w:val="both"/>
              <w:rPr>
                <w:sz w:val="23"/>
                <w:szCs w:val="23"/>
              </w:rPr>
            </w:pPr>
            <w:r w:rsidRPr="009E55E7">
              <w:rPr>
                <w:sz w:val="23"/>
                <w:szCs w:val="23"/>
              </w:rPr>
              <w:t>Модели учета затрат: директ-костинг, стандарт-</w:t>
            </w:r>
            <w:proofErr w:type="spellStart"/>
            <w:r w:rsidRPr="009E55E7">
              <w:rPr>
                <w:sz w:val="23"/>
                <w:szCs w:val="23"/>
              </w:rPr>
              <w:t>костинг</w:t>
            </w:r>
            <w:proofErr w:type="spellEnd"/>
            <w:r w:rsidRPr="009E55E7">
              <w:rPr>
                <w:sz w:val="23"/>
                <w:szCs w:val="23"/>
              </w:rPr>
              <w:t xml:space="preserve"> и АВС-</w:t>
            </w:r>
            <w:proofErr w:type="spellStart"/>
            <w:r w:rsidRPr="009E55E7">
              <w:rPr>
                <w:sz w:val="23"/>
                <w:szCs w:val="23"/>
              </w:rPr>
              <w:t>костинг</w:t>
            </w:r>
            <w:proofErr w:type="spellEnd"/>
            <w:r w:rsidRPr="009E55E7">
              <w:rPr>
                <w:sz w:val="23"/>
                <w:szCs w:val="23"/>
              </w:rPr>
              <w:t>, Понятие центра затрат</w:t>
            </w:r>
          </w:p>
        </w:tc>
      </w:tr>
      <w:tr w:rsidR="009E6058" w14:paraId="6B8CF733" w14:textId="77777777" w:rsidTr="00F00293">
        <w:tc>
          <w:tcPr>
            <w:tcW w:w="562" w:type="dxa"/>
          </w:tcPr>
          <w:p w14:paraId="3F9B7CC1"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B0DCD62" w14:textId="77777777" w:rsidR="009E6058" w:rsidRPr="009E55E7" w:rsidRDefault="009E6058" w:rsidP="00523021">
            <w:pPr>
              <w:pStyle w:val="Default"/>
              <w:spacing w:after="30"/>
              <w:jc w:val="both"/>
              <w:rPr>
                <w:sz w:val="23"/>
                <w:szCs w:val="23"/>
              </w:rPr>
            </w:pPr>
            <w:r w:rsidRPr="009E55E7">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9E6058" w14:paraId="7A429164" w14:textId="77777777" w:rsidTr="00F00293">
        <w:tc>
          <w:tcPr>
            <w:tcW w:w="562" w:type="dxa"/>
          </w:tcPr>
          <w:p w14:paraId="19F44E2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4C65D8FF" w14:textId="77777777" w:rsidR="009E6058" w:rsidRPr="009E6058" w:rsidRDefault="009E6058" w:rsidP="00523021">
            <w:pPr>
              <w:pStyle w:val="Default"/>
              <w:spacing w:after="30"/>
              <w:jc w:val="both"/>
              <w:rPr>
                <w:sz w:val="23"/>
                <w:szCs w:val="23"/>
                <w:lang w:val="en-US"/>
              </w:rPr>
            </w:pPr>
            <w:r>
              <w:rPr>
                <w:sz w:val="23"/>
                <w:szCs w:val="23"/>
                <w:lang w:val="en-US"/>
              </w:rPr>
              <w:t>Проблемы измерения бухгалтерской прибыли</w:t>
            </w:r>
          </w:p>
        </w:tc>
      </w:tr>
      <w:tr w:rsidR="009E6058" w14:paraId="71235DFB" w14:textId="77777777" w:rsidTr="00F00293">
        <w:tc>
          <w:tcPr>
            <w:tcW w:w="562" w:type="dxa"/>
          </w:tcPr>
          <w:p w14:paraId="66D0929A"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A94FFB9" w14:textId="77777777" w:rsidR="009E6058" w:rsidRPr="009E55E7" w:rsidRDefault="009E6058" w:rsidP="00523021">
            <w:pPr>
              <w:pStyle w:val="Default"/>
              <w:spacing w:after="30"/>
              <w:jc w:val="both"/>
              <w:rPr>
                <w:sz w:val="23"/>
                <w:szCs w:val="23"/>
              </w:rPr>
            </w:pPr>
            <w:r w:rsidRPr="009E55E7">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9E6058" w14:paraId="07E085DC" w14:textId="77777777" w:rsidTr="00F00293">
        <w:tc>
          <w:tcPr>
            <w:tcW w:w="562" w:type="dxa"/>
          </w:tcPr>
          <w:p w14:paraId="74D9571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0EF5018"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w:t>
            </w:r>
          </w:p>
        </w:tc>
      </w:tr>
      <w:tr w:rsidR="009E6058" w14:paraId="448A4951" w14:textId="77777777" w:rsidTr="00F00293">
        <w:tc>
          <w:tcPr>
            <w:tcW w:w="562" w:type="dxa"/>
          </w:tcPr>
          <w:p w14:paraId="4B7BF3E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D49D557" w14:textId="77777777" w:rsidR="009E6058" w:rsidRPr="009E6058" w:rsidRDefault="009E6058" w:rsidP="00523021">
            <w:pPr>
              <w:pStyle w:val="Default"/>
              <w:spacing w:after="30"/>
              <w:jc w:val="both"/>
              <w:rPr>
                <w:sz w:val="23"/>
                <w:szCs w:val="23"/>
                <w:lang w:val="en-US"/>
              </w:rPr>
            </w:pPr>
            <w:r>
              <w:rPr>
                <w:sz w:val="23"/>
                <w:szCs w:val="23"/>
                <w:lang w:val="en-US"/>
              </w:rPr>
              <w:t>Линейный анализ безубыточности</w:t>
            </w:r>
          </w:p>
        </w:tc>
      </w:tr>
      <w:tr w:rsidR="009E6058" w14:paraId="4AAFFF02" w14:textId="77777777" w:rsidTr="00F00293">
        <w:tc>
          <w:tcPr>
            <w:tcW w:w="562" w:type="dxa"/>
          </w:tcPr>
          <w:p w14:paraId="082B72A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5DB5747" w14:textId="77777777" w:rsidR="009E6058" w:rsidRPr="009E6058" w:rsidRDefault="009E6058" w:rsidP="00523021">
            <w:pPr>
              <w:pStyle w:val="Default"/>
              <w:spacing w:after="30"/>
              <w:jc w:val="both"/>
              <w:rPr>
                <w:sz w:val="23"/>
                <w:szCs w:val="23"/>
                <w:lang w:val="en-US"/>
              </w:rPr>
            </w:pPr>
            <w:r>
              <w:rPr>
                <w:sz w:val="23"/>
                <w:szCs w:val="23"/>
                <w:lang w:val="en-US"/>
              </w:rPr>
              <w:t>Маржинальный анализ прибыли</w:t>
            </w:r>
          </w:p>
        </w:tc>
      </w:tr>
      <w:tr w:rsidR="009E6058" w14:paraId="5C6F216B" w14:textId="77777777" w:rsidTr="00F00293">
        <w:tc>
          <w:tcPr>
            <w:tcW w:w="562" w:type="dxa"/>
          </w:tcPr>
          <w:p w14:paraId="5CD6BCC0"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5140777" w14:textId="77777777" w:rsidR="009E6058" w:rsidRPr="009E55E7" w:rsidRDefault="009E6058" w:rsidP="00523021">
            <w:pPr>
              <w:pStyle w:val="Default"/>
              <w:spacing w:after="30"/>
              <w:jc w:val="both"/>
              <w:rPr>
                <w:sz w:val="23"/>
                <w:szCs w:val="23"/>
              </w:rPr>
            </w:pPr>
            <w:r w:rsidRPr="009E55E7">
              <w:rPr>
                <w:sz w:val="23"/>
                <w:szCs w:val="23"/>
              </w:rPr>
              <w:t>Операционный рычаг: эластичность прибыли по объему реализации</w:t>
            </w:r>
          </w:p>
        </w:tc>
      </w:tr>
      <w:tr w:rsidR="009E6058" w14:paraId="017A5B3F" w14:textId="77777777" w:rsidTr="00F00293">
        <w:tc>
          <w:tcPr>
            <w:tcW w:w="562" w:type="dxa"/>
          </w:tcPr>
          <w:p w14:paraId="2E61E0C3"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BF858FA" w14:textId="77777777" w:rsidR="009E6058" w:rsidRPr="009E55E7" w:rsidRDefault="009E6058" w:rsidP="00523021">
            <w:pPr>
              <w:pStyle w:val="Default"/>
              <w:spacing w:after="30"/>
              <w:jc w:val="both"/>
              <w:rPr>
                <w:sz w:val="23"/>
                <w:szCs w:val="23"/>
              </w:rPr>
            </w:pPr>
            <w:r w:rsidRPr="009E55E7">
              <w:rPr>
                <w:sz w:val="23"/>
                <w:szCs w:val="23"/>
              </w:rPr>
              <w:t>Применение анализа безубыточности и операционный рычаг в принятии управленческих решений</w:t>
            </w:r>
          </w:p>
        </w:tc>
      </w:tr>
      <w:tr w:rsidR="009E6058" w14:paraId="55D3D68A" w14:textId="77777777" w:rsidTr="00F00293">
        <w:tc>
          <w:tcPr>
            <w:tcW w:w="562" w:type="dxa"/>
          </w:tcPr>
          <w:p w14:paraId="4E0B2D11"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DCCD353" w14:textId="77777777" w:rsidR="009E6058" w:rsidRPr="009E6058" w:rsidRDefault="009E6058" w:rsidP="00523021">
            <w:pPr>
              <w:pStyle w:val="Default"/>
              <w:spacing w:after="30"/>
              <w:jc w:val="both"/>
              <w:rPr>
                <w:sz w:val="23"/>
                <w:szCs w:val="23"/>
                <w:lang w:val="en-US"/>
              </w:rPr>
            </w:pPr>
            <w:r>
              <w:rPr>
                <w:sz w:val="23"/>
                <w:szCs w:val="23"/>
                <w:lang w:val="en-US"/>
              </w:rPr>
              <w:t>Управление по центрам прибыли</w:t>
            </w:r>
          </w:p>
        </w:tc>
      </w:tr>
      <w:tr w:rsidR="009E6058" w14:paraId="14B6C8FD" w14:textId="77777777" w:rsidTr="00F00293">
        <w:tc>
          <w:tcPr>
            <w:tcW w:w="562" w:type="dxa"/>
          </w:tcPr>
          <w:p w14:paraId="3ADA5F99"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69246E6" w14:textId="77777777" w:rsidR="009E6058" w:rsidRPr="009E55E7" w:rsidRDefault="009E6058" w:rsidP="00523021">
            <w:pPr>
              <w:pStyle w:val="Default"/>
              <w:spacing w:after="30"/>
              <w:jc w:val="both"/>
              <w:rPr>
                <w:sz w:val="23"/>
                <w:szCs w:val="23"/>
              </w:rPr>
            </w:pPr>
            <w:r w:rsidRPr="009E55E7">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9E6058" w14:paraId="25ACFA87" w14:textId="77777777" w:rsidTr="00F00293">
        <w:tc>
          <w:tcPr>
            <w:tcW w:w="562" w:type="dxa"/>
          </w:tcPr>
          <w:p w14:paraId="434946CF"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D2E562D" w14:textId="77777777" w:rsidR="009E6058" w:rsidRPr="009E55E7" w:rsidRDefault="009E6058" w:rsidP="00523021">
            <w:pPr>
              <w:pStyle w:val="Default"/>
              <w:spacing w:after="30"/>
              <w:jc w:val="both"/>
              <w:rPr>
                <w:sz w:val="23"/>
                <w:szCs w:val="23"/>
              </w:rPr>
            </w:pPr>
            <w:r w:rsidRPr="009E55E7">
              <w:rPr>
                <w:sz w:val="23"/>
                <w:szCs w:val="23"/>
              </w:rPr>
              <w:t>Уровень целесообразного вмешательства государства в экономику</w:t>
            </w:r>
          </w:p>
        </w:tc>
      </w:tr>
      <w:tr w:rsidR="009E6058" w14:paraId="2306DD08" w14:textId="77777777" w:rsidTr="00F00293">
        <w:tc>
          <w:tcPr>
            <w:tcW w:w="562" w:type="dxa"/>
          </w:tcPr>
          <w:p w14:paraId="7813E262"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DE0C589" w14:textId="77777777" w:rsidR="009E6058" w:rsidRPr="009E55E7" w:rsidRDefault="009E6058" w:rsidP="00523021">
            <w:pPr>
              <w:pStyle w:val="Default"/>
              <w:spacing w:after="30"/>
              <w:jc w:val="both"/>
              <w:rPr>
                <w:sz w:val="23"/>
                <w:szCs w:val="23"/>
              </w:rPr>
            </w:pPr>
            <w:r w:rsidRPr="009E55E7">
              <w:rPr>
                <w:sz w:val="23"/>
                <w:szCs w:val="23"/>
              </w:rPr>
              <w:t>Предпринимательский климат, параметры его определяющие</w:t>
            </w:r>
          </w:p>
        </w:tc>
      </w:tr>
      <w:tr w:rsidR="009E6058" w14:paraId="03939E41" w14:textId="77777777" w:rsidTr="00F00293">
        <w:tc>
          <w:tcPr>
            <w:tcW w:w="562" w:type="dxa"/>
          </w:tcPr>
          <w:p w14:paraId="595A419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69314D8" w14:textId="77777777" w:rsidR="009E6058" w:rsidRPr="009E55E7" w:rsidRDefault="009E6058" w:rsidP="00523021">
            <w:pPr>
              <w:pStyle w:val="Default"/>
              <w:spacing w:after="30"/>
              <w:jc w:val="both"/>
              <w:rPr>
                <w:sz w:val="23"/>
                <w:szCs w:val="23"/>
              </w:rPr>
            </w:pPr>
            <w:r w:rsidRPr="009E55E7">
              <w:rPr>
                <w:sz w:val="23"/>
                <w:szCs w:val="23"/>
              </w:rPr>
              <w:t>Антимонопольное регулирование и развитие конкуренции</w:t>
            </w:r>
          </w:p>
        </w:tc>
      </w:tr>
      <w:tr w:rsidR="009E6058" w14:paraId="20534D00" w14:textId="77777777" w:rsidTr="00F00293">
        <w:tc>
          <w:tcPr>
            <w:tcW w:w="562" w:type="dxa"/>
          </w:tcPr>
          <w:p w14:paraId="512AD9C9"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3F1DA5E" w14:textId="77777777" w:rsidR="009E6058" w:rsidRPr="009E6058" w:rsidRDefault="009E6058" w:rsidP="00523021">
            <w:pPr>
              <w:pStyle w:val="Default"/>
              <w:spacing w:after="30"/>
              <w:jc w:val="both"/>
              <w:rPr>
                <w:sz w:val="23"/>
                <w:szCs w:val="23"/>
                <w:lang w:val="en-US"/>
              </w:rPr>
            </w:pPr>
            <w:r>
              <w:rPr>
                <w:sz w:val="23"/>
                <w:szCs w:val="23"/>
                <w:lang w:val="en-US"/>
              </w:rPr>
              <w:t>Регулирование отдельных видов деятельности</w:t>
            </w:r>
          </w:p>
        </w:tc>
      </w:tr>
      <w:tr w:rsidR="009E6058" w14:paraId="1D43CBD3" w14:textId="77777777" w:rsidTr="00F00293">
        <w:tc>
          <w:tcPr>
            <w:tcW w:w="562" w:type="dxa"/>
          </w:tcPr>
          <w:p w14:paraId="36BDAE6D"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5D952A2" w14:textId="77777777" w:rsidR="009E6058" w:rsidRPr="009E6058" w:rsidRDefault="009E6058" w:rsidP="00523021">
            <w:pPr>
              <w:pStyle w:val="Default"/>
              <w:spacing w:after="30"/>
              <w:jc w:val="both"/>
              <w:rPr>
                <w:sz w:val="23"/>
                <w:szCs w:val="23"/>
                <w:lang w:val="en-US"/>
              </w:rPr>
            </w:pPr>
            <w:r>
              <w:rPr>
                <w:sz w:val="23"/>
                <w:szCs w:val="23"/>
                <w:lang w:val="en-US"/>
              </w:rPr>
              <w:t>Приватизация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18516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E55E7" w:rsidRDefault="00AD3A54" w:rsidP="00801458">
            <w:pPr>
              <w:pStyle w:val="Default"/>
              <w:spacing w:after="30"/>
              <w:jc w:val="both"/>
              <w:rPr>
                <w:sz w:val="23"/>
                <w:szCs w:val="23"/>
              </w:rPr>
            </w:pPr>
            <w:r w:rsidRPr="009E55E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18516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E55E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E55E7" w14:paraId="5A1C9382" w14:textId="77777777" w:rsidTr="00801458">
        <w:tc>
          <w:tcPr>
            <w:tcW w:w="2336" w:type="dxa"/>
          </w:tcPr>
          <w:p w14:paraId="4C518DAB" w14:textId="77777777" w:rsidR="005D65A5" w:rsidRPr="009E55E7" w:rsidRDefault="005D65A5" w:rsidP="00801458">
            <w:pPr>
              <w:jc w:val="center"/>
              <w:rPr>
                <w:rFonts w:ascii="Times New Roman" w:hAnsi="Times New Roman" w:cs="Times New Roman"/>
                <w:b/>
              </w:rPr>
            </w:pPr>
            <w:r w:rsidRPr="009E55E7">
              <w:rPr>
                <w:rFonts w:ascii="Times New Roman" w:hAnsi="Times New Roman" w:cs="Times New Roman"/>
                <w:b/>
              </w:rPr>
              <w:t>Номер контрольной точки</w:t>
            </w:r>
          </w:p>
        </w:tc>
        <w:tc>
          <w:tcPr>
            <w:tcW w:w="2336" w:type="dxa"/>
          </w:tcPr>
          <w:p w14:paraId="6FB4C23E" w14:textId="77777777" w:rsidR="005D65A5" w:rsidRPr="009E55E7" w:rsidRDefault="005D65A5" w:rsidP="00801458">
            <w:pPr>
              <w:jc w:val="center"/>
              <w:rPr>
                <w:rFonts w:ascii="Times New Roman" w:hAnsi="Times New Roman" w:cs="Times New Roman"/>
                <w:b/>
              </w:rPr>
            </w:pPr>
            <w:r w:rsidRPr="009E55E7">
              <w:rPr>
                <w:rFonts w:ascii="Times New Roman" w:hAnsi="Times New Roman" w:cs="Times New Roman"/>
                <w:b/>
              </w:rPr>
              <w:t>Тип контрольной точки</w:t>
            </w:r>
          </w:p>
        </w:tc>
        <w:tc>
          <w:tcPr>
            <w:tcW w:w="2336" w:type="dxa"/>
          </w:tcPr>
          <w:p w14:paraId="048CBEA9" w14:textId="77777777" w:rsidR="005D65A5" w:rsidRPr="009E55E7" w:rsidRDefault="005D65A5" w:rsidP="00801458">
            <w:pPr>
              <w:jc w:val="center"/>
              <w:rPr>
                <w:rFonts w:ascii="Times New Roman" w:hAnsi="Times New Roman" w:cs="Times New Roman"/>
                <w:b/>
              </w:rPr>
            </w:pPr>
            <w:r w:rsidRPr="009E55E7">
              <w:rPr>
                <w:rFonts w:ascii="Times New Roman" w:hAnsi="Times New Roman" w:cs="Times New Roman"/>
                <w:b/>
              </w:rPr>
              <w:t>Способ проведения</w:t>
            </w:r>
          </w:p>
        </w:tc>
        <w:tc>
          <w:tcPr>
            <w:tcW w:w="2337" w:type="dxa"/>
          </w:tcPr>
          <w:p w14:paraId="267B0FDF" w14:textId="77777777" w:rsidR="005D65A5" w:rsidRPr="009E55E7" w:rsidRDefault="005D65A5" w:rsidP="00801458">
            <w:pPr>
              <w:jc w:val="center"/>
              <w:rPr>
                <w:rFonts w:ascii="Times New Roman" w:hAnsi="Times New Roman" w:cs="Times New Roman"/>
                <w:b/>
              </w:rPr>
            </w:pPr>
            <w:r w:rsidRPr="009E55E7">
              <w:rPr>
                <w:rFonts w:ascii="Times New Roman" w:hAnsi="Times New Roman" w:cs="Times New Roman"/>
                <w:b/>
              </w:rPr>
              <w:t>Номера тем</w:t>
            </w:r>
          </w:p>
        </w:tc>
      </w:tr>
      <w:tr w:rsidR="005D65A5" w:rsidRPr="009E55E7" w14:paraId="07658034" w14:textId="77777777" w:rsidTr="00801458">
        <w:tc>
          <w:tcPr>
            <w:tcW w:w="2336" w:type="dxa"/>
          </w:tcPr>
          <w:p w14:paraId="1553D698" w14:textId="78F29BFB" w:rsidR="005D65A5" w:rsidRPr="009E55E7" w:rsidRDefault="007478E0" w:rsidP="00801458">
            <w:pPr>
              <w:jc w:val="center"/>
              <w:rPr>
                <w:rFonts w:ascii="Times New Roman" w:hAnsi="Times New Roman" w:cs="Times New Roman"/>
              </w:rPr>
            </w:pPr>
            <w:r w:rsidRPr="009E55E7">
              <w:rPr>
                <w:rFonts w:ascii="Times New Roman" w:hAnsi="Times New Roman" w:cs="Times New Roman"/>
                <w:lang w:val="en-US"/>
              </w:rPr>
              <w:t>1</w:t>
            </w:r>
          </w:p>
        </w:tc>
        <w:tc>
          <w:tcPr>
            <w:tcW w:w="2336" w:type="dxa"/>
          </w:tcPr>
          <w:p w14:paraId="4C5C3C11" w14:textId="5E14221A" w:rsidR="005D65A5" w:rsidRPr="009E55E7" w:rsidRDefault="007478E0" w:rsidP="00801458">
            <w:pPr>
              <w:rPr>
                <w:rFonts w:ascii="Times New Roman" w:hAnsi="Times New Roman" w:cs="Times New Roman"/>
              </w:rPr>
            </w:pPr>
            <w:r w:rsidRPr="009E55E7">
              <w:rPr>
                <w:rFonts w:ascii="Times New Roman" w:hAnsi="Times New Roman" w:cs="Times New Roman"/>
                <w:lang w:val="en-US"/>
              </w:rPr>
              <w:t>Контрольная работа</w:t>
            </w:r>
          </w:p>
        </w:tc>
        <w:tc>
          <w:tcPr>
            <w:tcW w:w="2336" w:type="dxa"/>
          </w:tcPr>
          <w:p w14:paraId="09793085" w14:textId="37E3864C" w:rsidR="005D65A5" w:rsidRPr="009E55E7" w:rsidRDefault="007478E0" w:rsidP="00801458">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E55E7" w:rsidRDefault="007478E0" w:rsidP="00801458">
            <w:pPr>
              <w:rPr>
                <w:rFonts w:ascii="Times New Roman" w:hAnsi="Times New Roman" w:cs="Times New Roman"/>
              </w:rPr>
            </w:pPr>
            <w:r w:rsidRPr="009E55E7">
              <w:rPr>
                <w:rFonts w:ascii="Times New Roman" w:hAnsi="Times New Roman" w:cs="Times New Roman"/>
                <w:lang w:val="en-US"/>
              </w:rPr>
              <w:t>1-4</w:t>
            </w:r>
          </w:p>
        </w:tc>
      </w:tr>
      <w:tr w:rsidR="005D65A5" w:rsidRPr="009E55E7" w14:paraId="4650896A" w14:textId="77777777" w:rsidTr="00801458">
        <w:tc>
          <w:tcPr>
            <w:tcW w:w="2336" w:type="dxa"/>
          </w:tcPr>
          <w:p w14:paraId="4CEF0F41" w14:textId="77777777" w:rsidR="005D65A5" w:rsidRPr="009E55E7" w:rsidRDefault="007478E0" w:rsidP="00801458">
            <w:pPr>
              <w:jc w:val="center"/>
              <w:rPr>
                <w:rFonts w:ascii="Times New Roman" w:hAnsi="Times New Roman" w:cs="Times New Roman"/>
              </w:rPr>
            </w:pPr>
            <w:r w:rsidRPr="009E55E7">
              <w:rPr>
                <w:rFonts w:ascii="Times New Roman" w:hAnsi="Times New Roman" w:cs="Times New Roman"/>
                <w:lang w:val="en-US"/>
              </w:rPr>
              <w:t>2</w:t>
            </w:r>
          </w:p>
        </w:tc>
        <w:tc>
          <w:tcPr>
            <w:tcW w:w="2336" w:type="dxa"/>
          </w:tcPr>
          <w:p w14:paraId="0A2913E6" w14:textId="77777777" w:rsidR="005D65A5" w:rsidRPr="009E55E7" w:rsidRDefault="007478E0" w:rsidP="00801458">
            <w:pPr>
              <w:rPr>
                <w:rFonts w:ascii="Times New Roman" w:hAnsi="Times New Roman" w:cs="Times New Roman"/>
              </w:rPr>
            </w:pPr>
            <w:r w:rsidRPr="009E55E7">
              <w:rPr>
                <w:rFonts w:ascii="Times New Roman" w:hAnsi="Times New Roman" w:cs="Times New Roman"/>
                <w:lang w:val="en-US"/>
              </w:rPr>
              <w:t>Решение задач</w:t>
            </w:r>
          </w:p>
        </w:tc>
        <w:tc>
          <w:tcPr>
            <w:tcW w:w="2336" w:type="dxa"/>
          </w:tcPr>
          <w:p w14:paraId="64ED0584" w14:textId="77777777" w:rsidR="005D65A5" w:rsidRPr="009E55E7" w:rsidRDefault="007478E0" w:rsidP="00801458">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73F9842C" w14:textId="77777777" w:rsidR="005D65A5" w:rsidRPr="009E55E7" w:rsidRDefault="007478E0" w:rsidP="00801458">
            <w:pPr>
              <w:rPr>
                <w:rFonts w:ascii="Times New Roman" w:hAnsi="Times New Roman" w:cs="Times New Roman"/>
              </w:rPr>
            </w:pPr>
            <w:r w:rsidRPr="009E55E7">
              <w:rPr>
                <w:rFonts w:ascii="Times New Roman" w:hAnsi="Times New Roman" w:cs="Times New Roman"/>
                <w:lang w:val="en-US"/>
              </w:rPr>
              <w:t>5-9</w:t>
            </w:r>
          </w:p>
        </w:tc>
      </w:tr>
      <w:tr w:rsidR="005D65A5" w:rsidRPr="009E55E7" w14:paraId="2BFB00A5" w14:textId="77777777" w:rsidTr="00801458">
        <w:tc>
          <w:tcPr>
            <w:tcW w:w="2336" w:type="dxa"/>
          </w:tcPr>
          <w:p w14:paraId="1AB4840C" w14:textId="77777777" w:rsidR="005D65A5" w:rsidRPr="009E55E7" w:rsidRDefault="007478E0" w:rsidP="00801458">
            <w:pPr>
              <w:jc w:val="center"/>
              <w:rPr>
                <w:rFonts w:ascii="Times New Roman" w:hAnsi="Times New Roman" w:cs="Times New Roman"/>
              </w:rPr>
            </w:pPr>
            <w:r w:rsidRPr="009E55E7">
              <w:rPr>
                <w:rFonts w:ascii="Times New Roman" w:hAnsi="Times New Roman" w:cs="Times New Roman"/>
                <w:lang w:val="en-US"/>
              </w:rPr>
              <w:t>3</w:t>
            </w:r>
          </w:p>
        </w:tc>
        <w:tc>
          <w:tcPr>
            <w:tcW w:w="2336" w:type="dxa"/>
          </w:tcPr>
          <w:p w14:paraId="1A3A805A" w14:textId="77777777" w:rsidR="005D65A5" w:rsidRPr="009E55E7" w:rsidRDefault="007478E0" w:rsidP="00801458">
            <w:pPr>
              <w:rPr>
                <w:rFonts w:ascii="Times New Roman" w:hAnsi="Times New Roman" w:cs="Times New Roman"/>
              </w:rPr>
            </w:pPr>
            <w:r w:rsidRPr="009E55E7">
              <w:rPr>
                <w:rFonts w:ascii="Times New Roman" w:hAnsi="Times New Roman" w:cs="Times New Roman"/>
                <w:lang w:val="en-US"/>
              </w:rPr>
              <w:t>Текущий контроль</w:t>
            </w:r>
          </w:p>
        </w:tc>
        <w:tc>
          <w:tcPr>
            <w:tcW w:w="2336" w:type="dxa"/>
          </w:tcPr>
          <w:p w14:paraId="515AB4D1" w14:textId="77777777" w:rsidR="005D65A5" w:rsidRPr="009E55E7" w:rsidRDefault="007478E0" w:rsidP="00801458">
            <w:pPr>
              <w:rPr>
                <w:rFonts w:ascii="Times New Roman" w:hAnsi="Times New Roman" w:cs="Times New Roman"/>
              </w:rPr>
            </w:pPr>
            <w:r w:rsidRPr="009E55E7">
              <w:rPr>
                <w:rFonts w:ascii="Times New Roman" w:hAnsi="Times New Roman" w:cs="Times New Roman"/>
              </w:rPr>
              <w:t>с помощью технических средств и информационных систем</w:t>
            </w:r>
          </w:p>
        </w:tc>
        <w:tc>
          <w:tcPr>
            <w:tcW w:w="2337" w:type="dxa"/>
          </w:tcPr>
          <w:p w14:paraId="1FD791A4" w14:textId="77777777" w:rsidR="005D65A5" w:rsidRPr="009E55E7" w:rsidRDefault="007478E0" w:rsidP="00801458">
            <w:pPr>
              <w:rPr>
                <w:rFonts w:ascii="Times New Roman" w:hAnsi="Times New Roman" w:cs="Times New Roman"/>
              </w:rPr>
            </w:pPr>
            <w:r w:rsidRPr="009E55E7">
              <w:rPr>
                <w:rFonts w:ascii="Times New Roman" w:hAnsi="Times New Roman" w:cs="Times New Roman"/>
                <w:lang w:val="en-US"/>
              </w:rPr>
              <w:t>1-9</w:t>
            </w:r>
          </w:p>
        </w:tc>
      </w:tr>
    </w:tbl>
    <w:p w14:paraId="6D01A11C" w14:textId="61720847" w:rsidR="00F56264" w:rsidRPr="009E55E7" w:rsidRDefault="00F56264" w:rsidP="00090AC1">
      <w:pPr>
        <w:jc w:val="both"/>
        <w:rPr>
          <w:rFonts w:ascii="Times New Roman" w:hAnsi="Times New Roman" w:cs="Times New Roman"/>
          <w:b/>
          <w:sz w:val="28"/>
          <w:szCs w:val="28"/>
        </w:rPr>
      </w:pPr>
    </w:p>
    <w:p w14:paraId="1E7CF20C" w14:textId="77777777" w:rsidR="00C23E7F" w:rsidRPr="009E55E7" w:rsidRDefault="00C23E7F" w:rsidP="00C23E7F">
      <w:pPr>
        <w:pStyle w:val="2"/>
        <w:jc w:val="center"/>
        <w:rPr>
          <w:rFonts w:ascii="Times New Roman" w:hAnsi="Times New Roman" w:cs="Times New Roman"/>
          <w:b/>
          <w:color w:val="auto"/>
          <w:sz w:val="28"/>
          <w:szCs w:val="28"/>
        </w:rPr>
      </w:pPr>
      <w:bookmarkStart w:id="23" w:name="_Toc82187017"/>
      <w:bookmarkStart w:id="24" w:name="_Toc209185169"/>
      <w:r w:rsidRPr="009E55E7">
        <w:rPr>
          <w:rFonts w:ascii="Times New Roman" w:hAnsi="Times New Roman" w:cs="Times New Roman"/>
          <w:b/>
          <w:color w:val="auto"/>
          <w:sz w:val="28"/>
          <w:szCs w:val="28"/>
        </w:rPr>
        <w:t>1.4 Другие объекты оценивания</w:t>
      </w:r>
      <w:bookmarkEnd w:id="23"/>
      <w:bookmarkEnd w:id="24"/>
    </w:p>
    <w:p w14:paraId="79C7E7E3" w14:textId="078892E1"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55E7" w14:paraId="663B78EE" w14:textId="77777777" w:rsidTr="009E55E7">
        <w:tc>
          <w:tcPr>
            <w:tcW w:w="562" w:type="dxa"/>
          </w:tcPr>
          <w:p w14:paraId="183BE32B" w14:textId="77777777" w:rsidR="009E55E7" w:rsidRDefault="009E55E7">
            <w:pPr>
              <w:pStyle w:val="Default"/>
              <w:spacing w:after="30"/>
              <w:jc w:val="both"/>
              <w:rPr>
                <w:sz w:val="23"/>
                <w:szCs w:val="23"/>
                <w:lang w:val="en-US"/>
              </w:rPr>
            </w:pPr>
          </w:p>
        </w:tc>
        <w:tc>
          <w:tcPr>
            <w:tcW w:w="8783" w:type="dxa"/>
            <w:hideMark/>
          </w:tcPr>
          <w:p w14:paraId="4C86B0DA" w14:textId="77777777" w:rsidR="009E55E7" w:rsidRDefault="009E55E7">
            <w:pPr>
              <w:pStyle w:val="Default"/>
              <w:spacing w:after="30"/>
              <w:jc w:val="both"/>
              <w:rPr>
                <w:sz w:val="23"/>
                <w:szCs w:val="23"/>
              </w:rPr>
            </w:pPr>
            <w:r>
              <w:rPr>
                <w:sz w:val="23"/>
                <w:szCs w:val="23"/>
              </w:rPr>
              <w:t>Рабочей программой дисциплины не предусмотрено.</w:t>
            </w:r>
          </w:p>
        </w:tc>
      </w:tr>
    </w:tbl>
    <w:p w14:paraId="1D777B83" w14:textId="77777777" w:rsidR="009E55E7" w:rsidRPr="009E55E7" w:rsidRDefault="009E55E7" w:rsidP="00C23E7F">
      <w:pPr>
        <w:spacing w:after="0" w:line="240" w:lineRule="auto"/>
        <w:jc w:val="center"/>
        <w:rPr>
          <w:rFonts w:ascii="Times New Roman" w:hAnsi="Times New Roman"/>
          <w:b/>
          <w:sz w:val="28"/>
          <w:szCs w:val="28"/>
        </w:rPr>
      </w:pPr>
    </w:p>
    <w:p w14:paraId="11DE9780" w14:textId="77777777" w:rsidR="00B8237E" w:rsidRPr="009E55E7" w:rsidRDefault="00B8237E" w:rsidP="00B8237E">
      <w:pPr>
        <w:pStyle w:val="2"/>
        <w:jc w:val="center"/>
        <w:rPr>
          <w:rFonts w:ascii="Times New Roman" w:hAnsi="Times New Roman" w:cs="Times New Roman"/>
          <w:b/>
          <w:color w:val="auto"/>
          <w:sz w:val="28"/>
          <w:szCs w:val="28"/>
        </w:rPr>
      </w:pPr>
      <w:bookmarkStart w:id="25" w:name="_Toc82187018"/>
      <w:bookmarkStart w:id="26" w:name="_Toc209185170"/>
      <w:r w:rsidRPr="009E55E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E55E7" w:rsidRDefault="00B8237E" w:rsidP="00B8237E"/>
    <w:tbl>
      <w:tblPr>
        <w:tblStyle w:val="a4"/>
        <w:tblW w:w="5000" w:type="pct"/>
        <w:tblLook w:val="04A0" w:firstRow="1" w:lastRow="0" w:firstColumn="1" w:lastColumn="0" w:noHBand="0" w:noVBand="1"/>
      </w:tblPr>
      <w:tblGrid>
        <w:gridCol w:w="4785"/>
        <w:gridCol w:w="4786"/>
      </w:tblGrid>
      <w:tr w:rsidR="00B8237E" w:rsidRPr="009E55E7" w14:paraId="0267C479" w14:textId="77777777" w:rsidTr="00801458">
        <w:tc>
          <w:tcPr>
            <w:tcW w:w="2500" w:type="pct"/>
          </w:tcPr>
          <w:p w14:paraId="37F699C9" w14:textId="77777777" w:rsidR="00B8237E" w:rsidRPr="009E55E7" w:rsidRDefault="00B8237E" w:rsidP="00801458">
            <w:pPr>
              <w:jc w:val="center"/>
              <w:rPr>
                <w:rFonts w:ascii="Times New Roman" w:hAnsi="Times New Roman" w:cs="Times New Roman"/>
                <w:b/>
              </w:rPr>
            </w:pPr>
            <w:r w:rsidRPr="009E55E7">
              <w:rPr>
                <w:rFonts w:ascii="Times New Roman" w:hAnsi="Times New Roman" w:cs="Times New Roman"/>
                <w:b/>
              </w:rPr>
              <w:t>Наименования самостоятельной работы</w:t>
            </w:r>
          </w:p>
        </w:tc>
        <w:tc>
          <w:tcPr>
            <w:tcW w:w="2500" w:type="pct"/>
          </w:tcPr>
          <w:p w14:paraId="0A769611" w14:textId="77777777" w:rsidR="00B8237E" w:rsidRPr="009E55E7" w:rsidRDefault="00B8237E" w:rsidP="00801458">
            <w:pPr>
              <w:jc w:val="center"/>
              <w:rPr>
                <w:rFonts w:ascii="Times New Roman" w:hAnsi="Times New Roman" w:cs="Times New Roman"/>
                <w:b/>
              </w:rPr>
            </w:pPr>
            <w:r w:rsidRPr="009E55E7">
              <w:rPr>
                <w:rFonts w:ascii="Times New Roman" w:hAnsi="Times New Roman" w:cs="Times New Roman"/>
                <w:b/>
              </w:rPr>
              <w:t>Номера тем</w:t>
            </w:r>
          </w:p>
        </w:tc>
      </w:tr>
      <w:tr w:rsidR="00B8237E" w:rsidRPr="009E55E7" w14:paraId="3F240151" w14:textId="77777777" w:rsidTr="00801458">
        <w:tc>
          <w:tcPr>
            <w:tcW w:w="2500" w:type="pct"/>
          </w:tcPr>
          <w:p w14:paraId="61E91592" w14:textId="61A0874C" w:rsidR="00B8237E" w:rsidRPr="009E55E7" w:rsidRDefault="00B8237E" w:rsidP="00801458">
            <w:pPr>
              <w:rPr>
                <w:rFonts w:ascii="Times New Roman" w:hAnsi="Times New Roman" w:cs="Times New Roman"/>
              </w:rPr>
            </w:pPr>
            <w:r w:rsidRPr="009E55E7">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9E55E7" w:rsidRDefault="005C548A" w:rsidP="00801458">
            <w:pPr>
              <w:rPr>
                <w:rFonts w:ascii="Times New Roman" w:hAnsi="Times New Roman" w:cs="Times New Roman"/>
              </w:rPr>
            </w:pPr>
            <w:r w:rsidRPr="009E55E7">
              <w:rPr>
                <w:rFonts w:ascii="Times New Roman" w:hAnsi="Times New Roman" w:cs="Times New Roman"/>
                <w:lang w:val="en-US"/>
              </w:rPr>
              <w:t>2,4,5,6</w:t>
            </w:r>
          </w:p>
        </w:tc>
      </w:tr>
      <w:tr w:rsidR="00B8237E" w:rsidRPr="009E55E7" w14:paraId="3A5D91F0" w14:textId="77777777" w:rsidTr="00801458">
        <w:tc>
          <w:tcPr>
            <w:tcW w:w="2500" w:type="pct"/>
          </w:tcPr>
          <w:p w14:paraId="57547908" w14:textId="77777777" w:rsidR="00B8237E" w:rsidRPr="009E55E7" w:rsidRDefault="00B8237E" w:rsidP="00801458">
            <w:pPr>
              <w:rPr>
                <w:rFonts w:ascii="Times New Roman" w:hAnsi="Times New Roman" w:cs="Times New Roman"/>
                <w:lang w:val="en-US"/>
              </w:rPr>
            </w:pPr>
            <w:r w:rsidRPr="009E55E7">
              <w:rPr>
                <w:rFonts w:ascii="Times New Roman" w:hAnsi="Times New Roman" w:cs="Times New Roman"/>
                <w:lang w:val="en-US"/>
              </w:rPr>
              <w:t>Решение профессиональных задач</w:t>
            </w:r>
          </w:p>
        </w:tc>
        <w:tc>
          <w:tcPr>
            <w:tcW w:w="2500" w:type="pct"/>
          </w:tcPr>
          <w:p w14:paraId="5EB3FF7F" w14:textId="77777777" w:rsidR="00B8237E" w:rsidRPr="009E55E7" w:rsidRDefault="005C548A" w:rsidP="00801458">
            <w:pPr>
              <w:rPr>
                <w:rFonts w:ascii="Times New Roman" w:hAnsi="Times New Roman" w:cs="Times New Roman"/>
              </w:rPr>
            </w:pPr>
            <w:r w:rsidRPr="009E55E7">
              <w:rPr>
                <w:rFonts w:ascii="Times New Roman" w:hAnsi="Times New Roman" w:cs="Times New Roman"/>
                <w:lang w:val="en-US"/>
              </w:rPr>
              <w:t>3,7,8</w:t>
            </w:r>
          </w:p>
        </w:tc>
      </w:tr>
      <w:tr w:rsidR="00B8237E" w:rsidRPr="009E55E7" w14:paraId="16845790" w14:textId="77777777" w:rsidTr="00801458">
        <w:tc>
          <w:tcPr>
            <w:tcW w:w="2500" w:type="pct"/>
          </w:tcPr>
          <w:p w14:paraId="32B4861F" w14:textId="77777777" w:rsidR="00B8237E" w:rsidRPr="009E55E7" w:rsidRDefault="00B8237E" w:rsidP="00801458">
            <w:pPr>
              <w:rPr>
                <w:rFonts w:ascii="Times New Roman" w:hAnsi="Times New Roman" w:cs="Times New Roman"/>
                <w:lang w:val="en-US"/>
              </w:rPr>
            </w:pPr>
            <w:r w:rsidRPr="009E55E7">
              <w:rPr>
                <w:rFonts w:ascii="Times New Roman" w:hAnsi="Times New Roman" w:cs="Times New Roman"/>
                <w:lang w:val="en-US"/>
              </w:rPr>
              <w:t>Подготовка к экзамену</w:t>
            </w:r>
          </w:p>
        </w:tc>
        <w:tc>
          <w:tcPr>
            <w:tcW w:w="2500" w:type="pct"/>
          </w:tcPr>
          <w:p w14:paraId="528A163F" w14:textId="77777777" w:rsidR="00B8237E" w:rsidRPr="009E55E7" w:rsidRDefault="005C548A" w:rsidP="00801458">
            <w:pPr>
              <w:rPr>
                <w:rFonts w:ascii="Times New Roman" w:hAnsi="Times New Roman" w:cs="Times New Roman"/>
              </w:rPr>
            </w:pPr>
            <w:r w:rsidRPr="009E55E7">
              <w:rPr>
                <w:rFonts w:ascii="Times New Roman" w:hAnsi="Times New Roman" w:cs="Times New Roman"/>
                <w:lang w:val="en-US"/>
              </w:rPr>
              <w:t>1-9</w:t>
            </w:r>
          </w:p>
        </w:tc>
      </w:tr>
    </w:tbl>
    <w:p w14:paraId="6EB485C6" w14:textId="6A0F7BEC" w:rsidR="00C23E7F" w:rsidRPr="009E55E7" w:rsidRDefault="00C23E7F" w:rsidP="00090AC1">
      <w:pPr>
        <w:jc w:val="both"/>
        <w:rPr>
          <w:rFonts w:ascii="Times New Roman" w:hAnsi="Times New Roman" w:cs="Times New Roman"/>
          <w:b/>
          <w:sz w:val="28"/>
          <w:szCs w:val="28"/>
        </w:rPr>
      </w:pPr>
    </w:p>
    <w:p w14:paraId="2178F105" w14:textId="77777777" w:rsidR="00142518" w:rsidRPr="009E55E7" w:rsidRDefault="00142518" w:rsidP="00142518">
      <w:pPr>
        <w:pStyle w:val="2"/>
        <w:jc w:val="center"/>
        <w:rPr>
          <w:rFonts w:ascii="Times New Roman" w:hAnsi="Times New Roman" w:cs="Times New Roman"/>
          <w:b/>
          <w:color w:val="auto"/>
          <w:sz w:val="28"/>
          <w:szCs w:val="28"/>
        </w:rPr>
      </w:pPr>
      <w:bookmarkStart w:id="27" w:name="_Toc82187019"/>
      <w:bookmarkStart w:id="28" w:name="_Toc209185171"/>
      <w:r w:rsidRPr="009E55E7">
        <w:rPr>
          <w:rFonts w:ascii="Times New Roman" w:hAnsi="Times New Roman" w:cs="Times New Roman"/>
          <w:b/>
          <w:color w:val="auto"/>
          <w:sz w:val="28"/>
          <w:szCs w:val="28"/>
        </w:rPr>
        <w:t xml:space="preserve">1.6 </w:t>
      </w:r>
      <w:bookmarkStart w:id="29" w:name="_Hlk69827873"/>
      <w:r w:rsidRPr="009E55E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E55E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E55E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Шкалы оценивания и процедуры оценивания результатов обучения </w:t>
      </w:r>
      <w:r w:rsidRPr="009E55E7">
        <w:rPr>
          <w:rFonts w:ascii="Times New Roman" w:hAnsi="Times New Roman" w:cs="Times New Roman"/>
          <w:b/>
          <w:bCs/>
          <w:color w:val="000000"/>
          <w:sz w:val="28"/>
          <w:szCs w:val="28"/>
        </w:rPr>
        <w:t xml:space="preserve">по дисциплине </w:t>
      </w:r>
      <w:r w:rsidRPr="009E55E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E55E7">
        <w:rPr>
          <w:rFonts w:ascii="Times New Roman" w:hAnsi="Times New Roman" w:cs="Times New Roman"/>
          <w:color w:val="000000"/>
          <w:sz w:val="28"/>
          <w:szCs w:val="28"/>
        </w:rPr>
        <w:t>балльно</w:t>
      </w:r>
      <w:proofErr w:type="spellEnd"/>
      <w:r w:rsidRPr="009E55E7">
        <w:rPr>
          <w:rFonts w:ascii="Times New Roman" w:hAnsi="Times New Roman" w:cs="Times New Roman"/>
          <w:color w:val="000000"/>
          <w:sz w:val="28"/>
          <w:szCs w:val="28"/>
        </w:rPr>
        <w:t xml:space="preserve">-рейтинговой системе. </w:t>
      </w:r>
    </w:p>
    <w:p w14:paraId="383659F3" w14:textId="77777777" w:rsidR="00142518" w:rsidRPr="009E55E7"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E55E7">
        <w:rPr>
          <w:rFonts w:ascii="Times New Roman" w:hAnsi="Times New Roman" w:cs="Times New Roman"/>
          <w:color w:val="000000"/>
          <w:sz w:val="28"/>
          <w:szCs w:val="28"/>
        </w:rPr>
        <w:t xml:space="preserve">Для оценки </w:t>
      </w:r>
      <w:proofErr w:type="spellStart"/>
      <w:r w:rsidRPr="009E55E7">
        <w:rPr>
          <w:rFonts w:ascii="Times New Roman" w:hAnsi="Times New Roman" w:cs="Times New Roman"/>
          <w:color w:val="000000"/>
          <w:sz w:val="28"/>
          <w:szCs w:val="28"/>
        </w:rPr>
        <w:t>сформированности</w:t>
      </w:r>
      <w:proofErr w:type="spellEnd"/>
      <w:r w:rsidRPr="009E55E7">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E55E7">
        <w:rPr>
          <w:rFonts w:ascii="Times New Roman" w:hAnsi="Times New Roman" w:cs="Times New Roman"/>
          <w:b/>
          <w:bCs/>
          <w:color w:val="000000"/>
          <w:sz w:val="28"/>
          <w:szCs w:val="28"/>
        </w:rPr>
        <w:t>балльно</w:t>
      </w:r>
      <w:proofErr w:type="spellEnd"/>
      <w:r w:rsidRPr="009E55E7">
        <w:rPr>
          <w:rFonts w:ascii="Times New Roman" w:hAnsi="Times New Roman" w:cs="Times New Roman"/>
          <w:b/>
          <w:bCs/>
          <w:color w:val="000000"/>
          <w:sz w:val="28"/>
          <w:szCs w:val="28"/>
        </w:rPr>
        <w:t>-рейтинговая система успеваемости обучающихся</w:t>
      </w:r>
      <w:r w:rsidRPr="009E55E7">
        <w:rPr>
          <w:rFonts w:ascii="Times New Roman" w:hAnsi="Times New Roman" w:cs="Times New Roman"/>
          <w:color w:val="000000"/>
          <w:sz w:val="28"/>
          <w:szCs w:val="28"/>
        </w:rPr>
        <w:t>:</w:t>
      </w:r>
    </w:p>
    <w:p w14:paraId="46B294C3" w14:textId="77777777" w:rsidR="00142518" w:rsidRPr="009E55E7" w:rsidRDefault="00142518" w:rsidP="0014251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E55E7"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9E55E7"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9E55E7" w:rsidRDefault="00142518" w:rsidP="00801458">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9E55E7" w:rsidRDefault="00142518" w:rsidP="00801458">
            <w:pPr>
              <w:widowControl w:val="0"/>
              <w:spacing w:after="0" w:line="240" w:lineRule="auto"/>
              <w:jc w:val="center"/>
              <w:rPr>
                <w:rFonts w:ascii="Times New Roman" w:hAnsi="Times New Roman"/>
                <w:sz w:val="28"/>
                <w:szCs w:val="28"/>
              </w:rPr>
            </w:pPr>
            <w:r w:rsidRPr="009E55E7">
              <w:rPr>
                <w:rFonts w:ascii="Times New Roman" w:hAnsi="Times New Roman"/>
                <w:sz w:val="28"/>
                <w:szCs w:val="28"/>
              </w:rPr>
              <w:t>Оценка</w:t>
            </w:r>
          </w:p>
        </w:tc>
      </w:tr>
      <w:tr w:rsidR="00142518" w:rsidRPr="009E55E7"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неудовлетворительно</w:t>
            </w:r>
          </w:p>
        </w:tc>
      </w:tr>
      <w:tr w:rsidR="00142518" w:rsidRPr="009E55E7"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удовлетворительно</w:t>
            </w:r>
          </w:p>
        </w:tc>
      </w:tr>
      <w:tr w:rsidR="00142518" w:rsidRPr="009E55E7"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хорошо</w:t>
            </w:r>
          </w:p>
        </w:tc>
      </w:tr>
      <w:tr w:rsidR="00142518" w:rsidRPr="009E55E7"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9E55E7" w:rsidRDefault="00142518" w:rsidP="00801458">
            <w:pPr>
              <w:widowControl w:val="0"/>
              <w:spacing w:after="0" w:line="240" w:lineRule="auto"/>
              <w:ind w:firstLine="567"/>
              <w:jc w:val="both"/>
              <w:rPr>
                <w:rFonts w:ascii="Times New Roman" w:hAnsi="Times New Roman"/>
                <w:sz w:val="28"/>
                <w:szCs w:val="28"/>
              </w:rPr>
            </w:pPr>
            <w:r w:rsidRPr="009E55E7">
              <w:rPr>
                <w:rFonts w:ascii="Times New Roman" w:hAnsi="Times New Roman"/>
                <w:sz w:val="28"/>
                <w:szCs w:val="28"/>
              </w:rPr>
              <w:t>отлично</w:t>
            </w:r>
          </w:p>
        </w:tc>
      </w:tr>
    </w:tbl>
    <w:p w14:paraId="47EF5C74" w14:textId="77777777" w:rsidR="006203C9" w:rsidRPr="009E55E7" w:rsidRDefault="006203C9" w:rsidP="00142518">
      <w:pPr>
        <w:rPr>
          <w:rFonts w:ascii="Times New Roman" w:hAnsi="Times New Roman" w:cs="Times New Roman"/>
          <w:b/>
          <w:sz w:val="28"/>
          <w:szCs w:val="28"/>
        </w:rPr>
      </w:pPr>
    </w:p>
    <w:p w14:paraId="462158E1" w14:textId="19074BB0" w:rsidR="00142518" w:rsidRPr="009E55E7" w:rsidRDefault="00142518" w:rsidP="00142518">
      <w:pPr>
        <w:rPr>
          <w:rFonts w:ascii="Times New Roman" w:hAnsi="Times New Roman" w:cs="Times New Roman"/>
          <w:b/>
          <w:sz w:val="28"/>
          <w:szCs w:val="28"/>
        </w:rPr>
      </w:pPr>
      <w:r w:rsidRPr="009E55E7">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E55E7" w14:paraId="0625EF17" w14:textId="77777777" w:rsidTr="00801458">
        <w:trPr>
          <w:trHeight w:val="521"/>
        </w:trPr>
        <w:tc>
          <w:tcPr>
            <w:tcW w:w="903" w:type="pct"/>
          </w:tcPr>
          <w:p w14:paraId="085B792C"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2 (балл до 54) </w:t>
            </w:r>
          </w:p>
        </w:tc>
        <w:tc>
          <w:tcPr>
            <w:tcW w:w="4097" w:type="pct"/>
          </w:tcPr>
          <w:p w14:paraId="384440C3"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9E55E7" w14:paraId="10811456" w14:textId="77777777" w:rsidTr="00801458">
        <w:trPr>
          <w:trHeight w:val="522"/>
        </w:trPr>
        <w:tc>
          <w:tcPr>
            <w:tcW w:w="903" w:type="pct"/>
          </w:tcPr>
          <w:p w14:paraId="7851EEB6"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3 (балл 55-69) </w:t>
            </w:r>
          </w:p>
        </w:tc>
        <w:tc>
          <w:tcPr>
            <w:tcW w:w="4097" w:type="pct"/>
          </w:tcPr>
          <w:p w14:paraId="7A3FC682"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9E55E7" w14:paraId="49028BD0" w14:textId="77777777" w:rsidTr="00801458">
        <w:trPr>
          <w:trHeight w:val="661"/>
        </w:trPr>
        <w:tc>
          <w:tcPr>
            <w:tcW w:w="903" w:type="pct"/>
          </w:tcPr>
          <w:p w14:paraId="42F5DE9D"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4 (балл 70-84) </w:t>
            </w:r>
          </w:p>
        </w:tc>
        <w:tc>
          <w:tcPr>
            <w:tcW w:w="4097" w:type="pct"/>
          </w:tcPr>
          <w:p w14:paraId="6D6A0FCA"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9E55E7" w:rsidRDefault="00142518" w:rsidP="00801458">
            <w:pPr>
              <w:autoSpaceDE w:val="0"/>
              <w:autoSpaceDN w:val="0"/>
              <w:adjustRightInd w:val="0"/>
              <w:spacing w:after="0" w:line="240" w:lineRule="auto"/>
              <w:rPr>
                <w:rFonts w:ascii="Times New Roman" w:hAnsi="Times New Roman" w:cs="Times New Roman"/>
                <w:color w:val="000000"/>
              </w:rPr>
            </w:pPr>
            <w:r w:rsidRPr="009E55E7">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AE47A" w14:textId="77777777" w:rsidR="00174A34" w:rsidRDefault="00174A34" w:rsidP="00315CA6">
      <w:pPr>
        <w:spacing w:after="0" w:line="240" w:lineRule="auto"/>
      </w:pPr>
      <w:r>
        <w:separator/>
      </w:r>
    </w:p>
  </w:endnote>
  <w:endnote w:type="continuationSeparator" w:id="0">
    <w:p w14:paraId="73FC4F55" w14:textId="77777777" w:rsidR="00174A34" w:rsidRDefault="00174A3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95D12C6" w:rsidR="00801458" w:rsidRDefault="00801458">
        <w:pPr>
          <w:pStyle w:val="af4"/>
          <w:jc w:val="center"/>
        </w:pPr>
        <w:r>
          <w:fldChar w:fldCharType="begin"/>
        </w:r>
        <w:r>
          <w:instrText>PAGE   \* MERGEFORMAT</w:instrText>
        </w:r>
        <w:r>
          <w:fldChar w:fldCharType="separate"/>
        </w:r>
        <w:r w:rsidR="0050314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07D99" w14:textId="77777777" w:rsidR="00174A34" w:rsidRDefault="00174A34" w:rsidP="00315CA6">
      <w:pPr>
        <w:spacing w:after="0" w:line="240" w:lineRule="auto"/>
      </w:pPr>
      <w:r>
        <w:separator/>
      </w:r>
    </w:p>
  </w:footnote>
  <w:footnote w:type="continuationSeparator" w:id="0">
    <w:p w14:paraId="76DCA3C5" w14:textId="77777777" w:rsidR="00174A34" w:rsidRDefault="00174A3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4A34"/>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3149"/>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576B"/>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55E7"/>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06325323">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DC45DCB-DAFD-477C-B206-707FAB7A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15</Pages>
  <Words>4168</Words>
  <Characters>23761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